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19" w:rsidRPr="00810019" w:rsidRDefault="00810019" w:rsidP="0081001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>Ofício: Nº GAB/PG-57/2019</w:t>
      </w:r>
    </w:p>
    <w:p w:rsidR="00810019" w:rsidRPr="00810019" w:rsidRDefault="00810019" w:rsidP="008100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019">
        <w:rPr>
          <w:rFonts w:ascii="Times New Roman" w:hAnsi="Times New Roman" w:cs="Times New Roman"/>
          <w:b/>
          <w:sz w:val="28"/>
          <w:szCs w:val="28"/>
        </w:rPr>
        <w:t xml:space="preserve">Assunto: Encaminha Projeto de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810019">
        <w:rPr>
          <w:rFonts w:ascii="Times New Roman" w:hAnsi="Times New Roman" w:cs="Times New Roman"/>
          <w:b/>
          <w:sz w:val="28"/>
          <w:szCs w:val="28"/>
        </w:rPr>
        <w:t>ei.</w:t>
      </w: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>Araxá, 27 de agosto de 2019.</w:t>
      </w: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Pr="008100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>Exmo. Senhor Presidente,</w:t>
      </w:r>
    </w:p>
    <w:p w:rsidR="00810019" w:rsidRPr="00810019" w:rsidRDefault="00810019" w:rsidP="00810019">
      <w:pPr>
        <w:spacing w:after="0" w:line="240" w:lineRule="auto"/>
        <w:ind w:left="708" w:firstLine="700"/>
        <w:jc w:val="right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Pr="008100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 xml:space="preserve">Encaminho-lhe, em anexo, Projeto de </w:t>
      </w:r>
      <w:r w:rsidRPr="00810019">
        <w:rPr>
          <w:rFonts w:ascii="Times New Roman" w:eastAsia="DejaVu Sans" w:hAnsi="Times New Roman" w:cs="Times New Roman"/>
          <w:bCs/>
          <w:kern w:val="3"/>
          <w:sz w:val="28"/>
          <w:szCs w:val="28"/>
        </w:rPr>
        <w:t>Lei que “Institui o pagamento de auxílio-fardamento aos servidores integrantes das áreas de Fiscalização e Operação de Trânsito e Transporte, Vigilância Patrimonial e Guarda Civil Municipal.</w:t>
      </w:r>
      <w:proofErr w:type="gramStart"/>
      <w:r w:rsidRPr="00810019">
        <w:rPr>
          <w:rFonts w:ascii="Times New Roman" w:eastAsia="DejaVu Sans" w:hAnsi="Times New Roman" w:cs="Times New Roman"/>
          <w:bCs/>
          <w:kern w:val="3"/>
          <w:sz w:val="28"/>
          <w:szCs w:val="28"/>
        </w:rPr>
        <w:t>”</w:t>
      </w:r>
      <w:proofErr w:type="gramEnd"/>
      <w:r w:rsidRPr="00810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kern w:val="3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eastAsia="DejaVu Sans" w:hAnsi="Times New Roman" w:cs="Times New Roman"/>
          <w:bCs/>
          <w:kern w:val="3"/>
          <w:sz w:val="28"/>
          <w:szCs w:val="28"/>
        </w:rPr>
        <w:t xml:space="preserve"> </w:t>
      </w:r>
      <w:r w:rsidRPr="00810019">
        <w:rPr>
          <w:rFonts w:ascii="Times New Roman" w:eastAsia="DejaVu Sans" w:hAnsi="Times New Roman" w:cs="Times New Roman"/>
          <w:bCs/>
          <w:kern w:val="3"/>
          <w:sz w:val="28"/>
          <w:szCs w:val="28"/>
        </w:rPr>
        <w:tab/>
      </w:r>
      <w:r>
        <w:rPr>
          <w:rFonts w:ascii="Times New Roman" w:eastAsia="DejaVu Sans" w:hAnsi="Times New Roman" w:cs="Times New Roman"/>
          <w:bCs/>
          <w:kern w:val="3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bCs/>
          <w:kern w:val="3"/>
          <w:sz w:val="28"/>
          <w:szCs w:val="28"/>
        </w:rPr>
        <w:tab/>
      </w:r>
      <w:r w:rsidRPr="00810019">
        <w:rPr>
          <w:rFonts w:ascii="Times New Roman" w:eastAsia="DejaVu Sans" w:hAnsi="Times New Roman" w:cs="Times New Roman"/>
          <w:bCs/>
          <w:kern w:val="3"/>
          <w:sz w:val="28"/>
          <w:szCs w:val="28"/>
        </w:rPr>
        <w:t xml:space="preserve">O projeto ora apresentado </w:t>
      </w:r>
      <w:r w:rsidRPr="00810019">
        <w:rPr>
          <w:rFonts w:ascii="Times New Roman" w:eastAsia="DejaVu Sans" w:hAnsi="Times New Roman" w:cs="Times New Roman"/>
          <w:b/>
          <w:bCs/>
          <w:kern w:val="3"/>
          <w:sz w:val="28"/>
          <w:szCs w:val="28"/>
          <w:u w:val="single"/>
        </w:rPr>
        <w:t>substitui</w:t>
      </w:r>
      <w:r w:rsidRPr="00810019">
        <w:rPr>
          <w:rFonts w:ascii="Times New Roman" w:eastAsia="DejaVu Sans" w:hAnsi="Times New Roman" w:cs="Times New Roman"/>
          <w:bCs/>
          <w:kern w:val="3"/>
          <w:sz w:val="28"/>
          <w:szCs w:val="28"/>
        </w:rPr>
        <w:t xml:space="preserve"> outro apresentado anteriormente, uma vez que foram necessárias adequações no texto, sendo assim, requer-se a substituição daquele outrora apresentado pelo que acompanha o presente.</w:t>
      </w:r>
    </w:p>
    <w:p w:rsidR="00810019" w:rsidRPr="00810019" w:rsidRDefault="00810019" w:rsidP="0081001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Pr="008100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10019" w:rsidRPr="00810019" w:rsidRDefault="00810019" w:rsidP="0081001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>Atenciosamente</w:t>
      </w:r>
    </w:p>
    <w:p w:rsidR="00810019" w:rsidRPr="00810019" w:rsidRDefault="00810019" w:rsidP="0081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>ARACELY DE PAULA</w:t>
      </w:r>
    </w:p>
    <w:p w:rsidR="00810019" w:rsidRPr="00810019" w:rsidRDefault="00810019" w:rsidP="00810019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810019" w:rsidRPr="00810019" w:rsidRDefault="00810019" w:rsidP="00810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 xml:space="preserve">Exmo </w:t>
      </w:r>
      <w:proofErr w:type="gramStart"/>
      <w:r w:rsidRPr="00810019">
        <w:rPr>
          <w:rFonts w:ascii="Times New Roman" w:hAnsi="Times New Roman" w:cs="Times New Roman"/>
          <w:sz w:val="28"/>
          <w:szCs w:val="28"/>
        </w:rPr>
        <w:t>Sr.</w:t>
      </w:r>
      <w:proofErr w:type="gramEnd"/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19">
        <w:rPr>
          <w:rFonts w:ascii="Times New Roman" w:hAnsi="Times New Roman" w:cs="Times New Roman"/>
          <w:b/>
          <w:sz w:val="28"/>
          <w:szCs w:val="28"/>
        </w:rPr>
        <w:t>Carlos Roberto Rosa</w:t>
      </w:r>
    </w:p>
    <w:p w:rsidR="00810019" w:rsidRPr="00810019" w:rsidRDefault="0081001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>DD. Presidente da Câmara Municipal de Araxá.</w:t>
      </w:r>
    </w:p>
    <w:p w:rsidR="00810019" w:rsidRDefault="00810019" w:rsidP="008100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810019">
        <w:rPr>
          <w:rFonts w:ascii="Times New Roman" w:hAnsi="Times New Roman" w:cs="Times New Roman"/>
          <w:sz w:val="28"/>
          <w:szCs w:val="28"/>
          <w:u w:val="single"/>
        </w:rPr>
        <w:t>NESTA</w:t>
      </w:r>
    </w:p>
    <w:p w:rsidR="00810019" w:rsidRPr="00810019" w:rsidRDefault="00810019" w:rsidP="0081001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0019" w:rsidRDefault="00810019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b/>
          <w:kern w:val="3"/>
          <w:sz w:val="28"/>
          <w:szCs w:val="28"/>
          <w:lang w:eastAsia="pt-BR"/>
        </w:rPr>
      </w:pPr>
    </w:p>
    <w:p w:rsidR="00810019" w:rsidRPr="00810019" w:rsidRDefault="00810019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</w:pPr>
    </w:p>
    <w:p w:rsidR="00692A81" w:rsidRPr="00810019" w:rsidRDefault="00810019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</w:pP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 xml:space="preserve">Substitutivo ao </w:t>
      </w:r>
      <w:r w:rsidR="00692A81"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>P</w:t>
      </w: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>rojeto</w:t>
      </w:r>
      <w:r w:rsidR="00692A81"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 xml:space="preserve"> </w:t>
      </w: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>de</w:t>
      </w:r>
      <w:r w:rsidR="00692A81"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 xml:space="preserve"> L</w:t>
      </w: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>ei</w:t>
      </w:r>
      <w:r w:rsidR="00692A81"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 xml:space="preserve"> Nº </w:t>
      </w: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>069</w:t>
      </w:r>
      <w:r w:rsidR="00E00587"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>/2019</w:t>
      </w:r>
    </w:p>
    <w:p w:rsidR="00692A81" w:rsidRPr="00810019" w:rsidRDefault="00692A81" w:rsidP="0081001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</w:p>
    <w:p w:rsidR="00692A81" w:rsidRPr="00810019" w:rsidRDefault="00692A81" w:rsidP="008100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2A81" w:rsidRPr="00810019" w:rsidRDefault="00692A81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pt-BR"/>
        </w:rPr>
      </w:pPr>
    </w:p>
    <w:p w:rsidR="00E44EC9" w:rsidRPr="00810019" w:rsidRDefault="00B75257" w:rsidP="00810019">
      <w:pPr>
        <w:spacing w:after="0" w:line="240" w:lineRule="auto"/>
        <w:ind w:left="3545" w:hanging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19">
        <w:rPr>
          <w:rFonts w:ascii="Times New Roman" w:hAnsi="Times New Roman" w:cs="Times New Roman"/>
          <w:b/>
          <w:sz w:val="28"/>
          <w:szCs w:val="28"/>
        </w:rPr>
        <w:t xml:space="preserve">Institui o pagamento de </w:t>
      </w:r>
      <w:r w:rsidR="00236F02" w:rsidRPr="00810019">
        <w:rPr>
          <w:rFonts w:ascii="Times New Roman" w:hAnsi="Times New Roman" w:cs="Times New Roman"/>
          <w:b/>
          <w:sz w:val="28"/>
          <w:szCs w:val="28"/>
        </w:rPr>
        <w:t>auxílio-fardamento</w:t>
      </w:r>
      <w:r w:rsidR="001456B5" w:rsidRPr="00810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019">
        <w:rPr>
          <w:rFonts w:ascii="Times New Roman" w:hAnsi="Times New Roman" w:cs="Times New Roman"/>
          <w:b/>
          <w:sz w:val="28"/>
          <w:szCs w:val="28"/>
        </w:rPr>
        <w:t>aos servidores integrantes das áreas de Fiscalização e Operação de Trânsito e Transporte, Vigilância Patrimonial e Guarda Civil Municipal</w:t>
      </w:r>
      <w:r w:rsidR="00E44EC9" w:rsidRPr="0081001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92A81" w:rsidRPr="00810019" w:rsidRDefault="00692A81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DejaVu Sans" w:hAnsi="Times New Roman" w:cs="Times New Roman"/>
          <w:b/>
          <w:bCs/>
          <w:kern w:val="3"/>
          <w:sz w:val="28"/>
          <w:szCs w:val="28"/>
          <w:lang w:eastAsia="pt-BR"/>
        </w:rPr>
      </w:pPr>
    </w:p>
    <w:p w:rsidR="00692A81" w:rsidRPr="00810019" w:rsidRDefault="00692A81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pt-BR"/>
        </w:rPr>
      </w:pPr>
    </w:p>
    <w:p w:rsidR="00692A81" w:rsidRPr="00810019" w:rsidRDefault="00692A81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pt-BR"/>
        </w:rPr>
      </w:pPr>
    </w:p>
    <w:p w:rsidR="00692A81" w:rsidRPr="00810019" w:rsidRDefault="00692A81" w:rsidP="00810019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</w:pP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ab/>
      </w: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ab/>
      </w:r>
      <w:r w:rsidRPr="00810019">
        <w:rPr>
          <w:rFonts w:ascii="Times New Roman" w:eastAsia="DejaVu Sans" w:hAnsi="Times New Roman" w:cs="Times New Roman"/>
          <w:b/>
          <w:kern w:val="3"/>
          <w:sz w:val="28"/>
          <w:szCs w:val="28"/>
          <w:lang w:eastAsia="pt-BR"/>
        </w:rPr>
        <w:t>A CÂMARA MUNICIPAL DE ARAXÁ</w:t>
      </w:r>
      <w:r w:rsidRPr="00810019">
        <w:rPr>
          <w:rFonts w:ascii="Times New Roman" w:eastAsia="DejaVu Sans" w:hAnsi="Times New Roman" w:cs="Times New Roman"/>
          <w:kern w:val="3"/>
          <w:sz w:val="28"/>
          <w:szCs w:val="28"/>
          <w:lang w:eastAsia="pt-BR"/>
        </w:rPr>
        <w:t>, com a Graça de Deus aprova e eu, Prefeito, sanciono e promulgo a seguinte Lei:</w:t>
      </w:r>
    </w:p>
    <w:p w:rsidR="006E5F15" w:rsidRPr="00810019" w:rsidRDefault="006E5F15" w:rsidP="008100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pt-BR"/>
        </w:rPr>
      </w:pPr>
    </w:p>
    <w:p w:rsidR="00E44EC9" w:rsidRPr="00810019" w:rsidRDefault="00B7525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artigo_4"/>
      <w:r w:rsidRPr="00810019">
        <w:rPr>
          <w:rFonts w:ascii="Times New Roman" w:hAnsi="Times New Roman" w:cs="Times New Roman"/>
          <w:b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ab/>
      </w:r>
      <w:r w:rsidR="00810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b/>
          <w:sz w:val="28"/>
          <w:szCs w:val="28"/>
        </w:rPr>
        <w:tab/>
      </w:r>
      <w:r w:rsidR="00E44EC9" w:rsidRPr="00810019">
        <w:rPr>
          <w:rFonts w:ascii="Times New Roman" w:hAnsi="Times New Roman" w:cs="Times New Roman"/>
          <w:b/>
          <w:sz w:val="28"/>
          <w:szCs w:val="28"/>
        </w:rPr>
        <w:t>Art. 1º</w:t>
      </w:r>
      <w:r w:rsidR="00E44EC9" w:rsidRPr="00810019">
        <w:rPr>
          <w:rFonts w:ascii="Times New Roman" w:hAnsi="Times New Roman" w:cs="Times New Roman"/>
          <w:sz w:val="28"/>
          <w:szCs w:val="28"/>
        </w:rPr>
        <w:t xml:space="preserve">. Fica </w:t>
      </w:r>
      <w:r w:rsidRPr="00810019">
        <w:rPr>
          <w:rFonts w:ascii="Times New Roman" w:hAnsi="Times New Roman" w:cs="Times New Roman"/>
          <w:sz w:val="28"/>
          <w:szCs w:val="28"/>
        </w:rPr>
        <w:t xml:space="preserve">instituído o pagamento de </w:t>
      </w:r>
      <w:r w:rsidR="003A60A8" w:rsidRPr="00810019">
        <w:rPr>
          <w:rFonts w:ascii="Times New Roman" w:hAnsi="Times New Roman" w:cs="Times New Roman"/>
          <w:sz w:val="28"/>
          <w:szCs w:val="28"/>
        </w:rPr>
        <w:t>auxílio-</w:t>
      </w:r>
      <w:r w:rsidRPr="00810019">
        <w:rPr>
          <w:rFonts w:ascii="Times New Roman" w:hAnsi="Times New Roman" w:cs="Times New Roman"/>
          <w:sz w:val="28"/>
          <w:szCs w:val="28"/>
        </w:rPr>
        <w:t xml:space="preserve">fardamento pelo Município </w:t>
      </w:r>
      <w:r w:rsidR="00956877" w:rsidRPr="00810019">
        <w:rPr>
          <w:rFonts w:ascii="Times New Roman" w:hAnsi="Times New Roman" w:cs="Times New Roman"/>
          <w:sz w:val="28"/>
          <w:szCs w:val="28"/>
        </w:rPr>
        <w:t xml:space="preserve">de Araxá </w:t>
      </w:r>
      <w:r w:rsidRPr="00810019">
        <w:rPr>
          <w:rFonts w:ascii="Times New Roman" w:hAnsi="Times New Roman" w:cs="Times New Roman"/>
          <w:sz w:val="28"/>
          <w:szCs w:val="28"/>
        </w:rPr>
        <w:t xml:space="preserve">aos servidores </w:t>
      </w:r>
      <w:r w:rsidR="00E00587" w:rsidRPr="00810019">
        <w:rPr>
          <w:rFonts w:ascii="Times New Roman" w:hAnsi="Times New Roman" w:cs="Times New Roman"/>
          <w:sz w:val="28"/>
          <w:szCs w:val="28"/>
        </w:rPr>
        <w:t xml:space="preserve">efetivos, concursados e contratados, </w:t>
      </w:r>
      <w:r w:rsidRPr="00810019">
        <w:rPr>
          <w:rFonts w:ascii="Times New Roman" w:hAnsi="Times New Roman" w:cs="Times New Roman"/>
          <w:sz w:val="28"/>
          <w:szCs w:val="28"/>
        </w:rPr>
        <w:t>integrantes das áreas de Fiscalização e Operação de Trânsito e Transporte, Vigilância Patrimonial e Guarda Civil Municipal</w:t>
      </w:r>
      <w:r w:rsidR="00AF0BB9" w:rsidRPr="00810019">
        <w:rPr>
          <w:rFonts w:ascii="Times New Roman" w:hAnsi="Times New Roman" w:cs="Times New Roman"/>
          <w:sz w:val="28"/>
          <w:szCs w:val="28"/>
        </w:rPr>
        <w:t>, a tí</w:t>
      </w:r>
      <w:r w:rsidRPr="00810019">
        <w:rPr>
          <w:rFonts w:ascii="Times New Roman" w:hAnsi="Times New Roman" w:cs="Times New Roman"/>
          <w:sz w:val="28"/>
          <w:szCs w:val="28"/>
        </w:rPr>
        <w:t xml:space="preserve">tulo de </w:t>
      </w:r>
      <w:r w:rsidR="003A60A8" w:rsidRPr="00810019">
        <w:rPr>
          <w:rFonts w:ascii="Times New Roman" w:hAnsi="Times New Roman" w:cs="Times New Roman"/>
          <w:sz w:val="28"/>
          <w:szCs w:val="28"/>
        </w:rPr>
        <w:t>auxílio-fardamento</w:t>
      </w:r>
      <w:r w:rsidRPr="00810019">
        <w:rPr>
          <w:rFonts w:ascii="Times New Roman" w:hAnsi="Times New Roman" w:cs="Times New Roman"/>
          <w:sz w:val="28"/>
          <w:szCs w:val="28"/>
        </w:rPr>
        <w:t xml:space="preserve"> para aquisição de fardamento necessário e apropriado ao desempenho de suas funções institucionais.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EC9" w:rsidRPr="00810019" w:rsidRDefault="00E44EC9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ab/>
      </w:r>
      <w:r w:rsid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 xml:space="preserve">Art. 2º. </w:t>
      </w:r>
      <w:r w:rsidR="00B75257" w:rsidRPr="00810019">
        <w:rPr>
          <w:rFonts w:ascii="Times New Roman" w:hAnsi="Times New Roman" w:cs="Times New Roman"/>
          <w:sz w:val="28"/>
          <w:szCs w:val="28"/>
        </w:rPr>
        <w:t xml:space="preserve">O </w:t>
      </w:r>
      <w:r w:rsidR="00236F02" w:rsidRPr="00810019">
        <w:rPr>
          <w:rFonts w:ascii="Times New Roman" w:hAnsi="Times New Roman" w:cs="Times New Roman"/>
          <w:sz w:val="28"/>
          <w:szCs w:val="28"/>
        </w:rPr>
        <w:t>auxílio-fardamento</w:t>
      </w:r>
      <w:r w:rsidR="00B75257" w:rsidRPr="00810019">
        <w:rPr>
          <w:rFonts w:ascii="Times New Roman" w:hAnsi="Times New Roman" w:cs="Times New Roman"/>
          <w:sz w:val="28"/>
          <w:szCs w:val="28"/>
        </w:rPr>
        <w:t xml:space="preserve"> que trata esta lei terá o valor </w:t>
      </w:r>
      <w:r w:rsidR="00C44F42" w:rsidRPr="00810019">
        <w:rPr>
          <w:rFonts w:ascii="Times New Roman" w:hAnsi="Times New Roman" w:cs="Times New Roman"/>
          <w:sz w:val="28"/>
          <w:szCs w:val="28"/>
        </w:rPr>
        <w:t xml:space="preserve">equivalente ao vencimento mensal básico da categoria, </w:t>
      </w:r>
      <w:r w:rsidR="00B75257" w:rsidRPr="00810019">
        <w:rPr>
          <w:rFonts w:ascii="Times New Roman" w:hAnsi="Times New Roman" w:cs="Times New Roman"/>
          <w:sz w:val="28"/>
          <w:szCs w:val="28"/>
        </w:rPr>
        <w:t xml:space="preserve">a ser pago em parcela </w:t>
      </w:r>
      <w:r w:rsidR="00C44F42" w:rsidRPr="00810019">
        <w:rPr>
          <w:rFonts w:ascii="Times New Roman" w:hAnsi="Times New Roman" w:cs="Times New Roman"/>
          <w:sz w:val="28"/>
          <w:szCs w:val="28"/>
        </w:rPr>
        <w:t xml:space="preserve">anual </w:t>
      </w:r>
      <w:r w:rsidR="00B75257" w:rsidRPr="00810019">
        <w:rPr>
          <w:rFonts w:ascii="Times New Roman" w:hAnsi="Times New Roman" w:cs="Times New Roman"/>
          <w:sz w:val="28"/>
          <w:szCs w:val="28"/>
        </w:rPr>
        <w:t xml:space="preserve">única, </w:t>
      </w:r>
      <w:r w:rsidR="00E00587" w:rsidRPr="00810019">
        <w:rPr>
          <w:rFonts w:ascii="Times New Roman" w:hAnsi="Times New Roman" w:cs="Times New Roman"/>
          <w:sz w:val="28"/>
          <w:szCs w:val="28"/>
        </w:rPr>
        <w:t xml:space="preserve">todo </w:t>
      </w:r>
      <w:r w:rsidR="00B75257" w:rsidRPr="00810019">
        <w:rPr>
          <w:rFonts w:ascii="Times New Roman" w:hAnsi="Times New Roman" w:cs="Times New Roman"/>
          <w:sz w:val="28"/>
          <w:szCs w:val="28"/>
        </w:rPr>
        <w:t xml:space="preserve">mês de </w:t>
      </w:r>
      <w:r w:rsidR="00956877" w:rsidRPr="00810019">
        <w:rPr>
          <w:rFonts w:ascii="Times New Roman" w:hAnsi="Times New Roman" w:cs="Times New Roman"/>
          <w:sz w:val="28"/>
          <w:szCs w:val="28"/>
        </w:rPr>
        <w:t>março</w:t>
      </w:r>
      <w:r w:rsidR="00B75257" w:rsidRPr="00810019">
        <w:rPr>
          <w:rFonts w:ascii="Times New Roman" w:hAnsi="Times New Roman" w:cs="Times New Roman"/>
          <w:sz w:val="28"/>
          <w:szCs w:val="28"/>
        </w:rPr>
        <w:t xml:space="preserve">, não </w:t>
      </w:r>
      <w:r w:rsidR="00761827" w:rsidRPr="00810019">
        <w:rPr>
          <w:rFonts w:ascii="Times New Roman" w:hAnsi="Times New Roman" w:cs="Times New Roman"/>
          <w:sz w:val="28"/>
          <w:szCs w:val="28"/>
        </w:rPr>
        <w:t>integrando aos vencimentos para nenhum efeito de concessão ou calculo de vantagem pessoal ou fixação de proventos.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ab/>
      </w:r>
      <w:r w:rsid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 xml:space="preserve">§ 1.º. </w:t>
      </w:r>
      <w:r w:rsidRPr="00810019">
        <w:rPr>
          <w:rFonts w:ascii="Times New Roman" w:hAnsi="Times New Roman" w:cs="Times New Roman"/>
          <w:sz w:val="28"/>
          <w:szCs w:val="28"/>
        </w:rPr>
        <w:t xml:space="preserve">Fica, ainda, autorizado o pagamento do </w:t>
      </w:r>
      <w:r w:rsidR="003A60A8" w:rsidRPr="00810019">
        <w:rPr>
          <w:rFonts w:ascii="Times New Roman" w:hAnsi="Times New Roman" w:cs="Times New Roman"/>
          <w:sz w:val="28"/>
          <w:szCs w:val="28"/>
        </w:rPr>
        <w:t>auxílio-fardamento</w:t>
      </w:r>
      <w:r w:rsidRPr="00810019">
        <w:rPr>
          <w:rFonts w:ascii="Times New Roman" w:hAnsi="Times New Roman" w:cs="Times New Roman"/>
          <w:sz w:val="28"/>
          <w:szCs w:val="28"/>
        </w:rPr>
        <w:t xml:space="preserve"> acima descrito no mês da promulgação da presente Lei àqueles servidores mencionados no </w:t>
      </w:r>
      <w:r w:rsidRPr="00810019">
        <w:rPr>
          <w:rFonts w:ascii="Times New Roman" w:hAnsi="Times New Roman" w:cs="Times New Roman"/>
          <w:i/>
          <w:sz w:val="28"/>
          <w:szCs w:val="28"/>
        </w:rPr>
        <w:t xml:space="preserve">caput </w:t>
      </w:r>
      <w:r w:rsidRPr="00810019">
        <w:rPr>
          <w:rFonts w:ascii="Times New Roman" w:hAnsi="Times New Roman" w:cs="Times New Roman"/>
          <w:sz w:val="28"/>
          <w:szCs w:val="28"/>
        </w:rPr>
        <w:t>do artigo 1.º supra.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ab/>
      </w:r>
      <w:r w:rsid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>§ 2.º</w:t>
      </w:r>
      <w:r w:rsidRPr="00810019">
        <w:rPr>
          <w:rFonts w:ascii="Times New Roman" w:hAnsi="Times New Roman" w:cs="Times New Roman"/>
          <w:sz w:val="28"/>
          <w:szCs w:val="28"/>
        </w:rPr>
        <w:t xml:space="preserve">. Aos servidores que ingressarem nas carreiras descritas no </w:t>
      </w:r>
      <w:r w:rsidRPr="00810019">
        <w:rPr>
          <w:rFonts w:ascii="Times New Roman" w:hAnsi="Times New Roman" w:cs="Times New Roman"/>
          <w:i/>
          <w:sz w:val="28"/>
          <w:szCs w:val="28"/>
        </w:rPr>
        <w:t xml:space="preserve">caput </w:t>
      </w:r>
      <w:r w:rsidRPr="00810019">
        <w:rPr>
          <w:rFonts w:ascii="Times New Roman" w:hAnsi="Times New Roman" w:cs="Times New Roman"/>
          <w:sz w:val="28"/>
          <w:szCs w:val="28"/>
        </w:rPr>
        <w:t xml:space="preserve">do artigo 1.º será, também devido o valor equivalente </w:t>
      </w:r>
      <w:proofErr w:type="gramStart"/>
      <w:r w:rsidRPr="00810019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810019">
        <w:rPr>
          <w:rFonts w:ascii="Times New Roman" w:hAnsi="Times New Roman" w:cs="Times New Roman"/>
          <w:sz w:val="28"/>
          <w:szCs w:val="28"/>
        </w:rPr>
        <w:t xml:space="preserve"> um </w:t>
      </w:r>
      <w:r w:rsidR="00236F02" w:rsidRPr="00810019">
        <w:rPr>
          <w:rFonts w:ascii="Times New Roman" w:hAnsi="Times New Roman" w:cs="Times New Roman"/>
          <w:sz w:val="28"/>
          <w:szCs w:val="28"/>
        </w:rPr>
        <w:t>auxílio-fardamento</w:t>
      </w:r>
      <w:r w:rsidRPr="00810019">
        <w:rPr>
          <w:rFonts w:ascii="Times New Roman" w:hAnsi="Times New Roman" w:cs="Times New Roman"/>
          <w:sz w:val="28"/>
          <w:szCs w:val="28"/>
        </w:rPr>
        <w:t xml:space="preserve"> de que trata esta Lei junto ao seu primeiro vencimento.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ab/>
      </w:r>
      <w:r w:rsid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>§ 3.º.</w:t>
      </w:r>
      <w:r w:rsidR="001456B5" w:rsidRPr="00810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019">
        <w:rPr>
          <w:rFonts w:ascii="Times New Roman" w:hAnsi="Times New Roman" w:cs="Times New Roman"/>
          <w:sz w:val="28"/>
          <w:szCs w:val="28"/>
        </w:rPr>
        <w:t xml:space="preserve">Aos servidores beneficiados pela presente Lei fica vedado o recebimento do </w:t>
      </w:r>
      <w:r w:rsidR="003A60A8" w:rsidRPr="00810019">
        <w:rPr>
          <w:rFonts w:ascii="Times New Roman" w:hAnsi="Times New Roman" w:cs="Times New Roman"/>
          <w:sz w:val="28"/>
          <w:szCs w:val="28"/>
        </w:rPr>
        <w:t>auxílio-fardamento</w:t>
      </w:r>
      <w:r w:rsidR="001456B5"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Pr="00810019">
        <w:rPr>
          <w:rFonts w:ascii="Times New Roman" w:hAnsi="Times New Roman" w:cs="Times New Roman"/>
          <w:sz w:val="28"/>
          <w:szCs w:val="28"/>
        </w:rPr>
        <w:t>mais de uma vez ao ano.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827" w:rsidRPr="00810019" w:rsidRDefault="0076182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ab/>
      </w:r>
      <w:r w:rsid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 xml:space="preserve">Art. 3º. </w:t>
      </w:r>
      <w:r w:rsidRPr="00810019">
        <w:rPr>
          <w:rFonts w:ascii="Times New Roman" w:hAnsi="Times New Roman" w:cs="Times New Roman"/>
          <w:sz w:val="28"/>
          <w:szCs w:val="28"/>
        </w:rPr>
        <w:t xml:space="preserve">No prazo de </w:t>
      </w:r>
      <w:r w:rsidR="002F0352" w:rsidRPr="00810019">
        <w:rPr>
          <w:rFonts w:ascii="Times New Roman" w:hAnsi="Times New Roman" w:cs="Times New Roman"/>
          <w:sz w:val="28"/>
          <w:szCs w:val="28"/>
        </w:rPr>
        <w:t>noventa</w:t>
      </w:r>
      <w:r w:rsidRPr="00810019">
        <w:rPr>
          <w:rFonts w:ascii="Times New Roman" w:hAnsi="Times New Roman" w:cs="Times New Roman"/>
          <w:sz w:val="28"/>
          <w:szCs w:val="28"/>
        </w:rPr>
        <w:t xml:space="preserve"> dias após o recebimento do </w:t>
      </w:r>
      <w:r w:rsidR="003A60A8" w:rsidRPr="00810019">
        <w:rPr>
          <w:rFonts w:ascii="Times New Roman" w:hAnsi="Times New Roman" w:cs="Times New Roman"/>
          <w:sz w:val="28"/>
          <w:szCs w:val="28"/>
        </w:rPr>
        <w:t>auxílio-fardamento</w:t>
      </w:r>
      <w:r w:rsidRPr="00810019">
        <w:rPr>
          <w:rFonts w:ascii="Times New Roman" w:hAnsi="Times New Roman" w:cs="Times New Roman"/>
          <w:sz w:val="28"/>
          <w:szCs w:val="28"/>
        </w:rPr>
        <w:t xml:space="preserve"> que trata a presente lei, deve o servidor beneficiado prestar </w:t>
      </w:r>
      <w:r w:rsidRPr="00810019">
        <w:rPr>
          <w:rFonts w:ascii="Times New Roman" w:hAnsi="Times New Roman" w:cs="Times New Roman"/>
          <w:sz w:val="28"/>
          <w:szCs w:val="28"/>
        </w:rPr>
        <w:lastRenderedPageBreak/>
        <w:t xml:space="preserve">contas </w:t>
      </w:r>
      <w:r w:rsidR="00442E68" w:rsidRPr="00810019">
        <w:rPr>
          <w:rFonts w:ascii="Times New Roman" w:hAnsi="Times New Roman" w:cs="Times New Roman"/>
          <w:sz w:val="28"/>
          <w:szCs w:val="28"/>
        </w:rPr>
        <w:t>à</w:t>
      </w:r>
      <w:r w:rsidRPr="00810019">
        <w:rPr>
          <w:rFonts w:ascii="Times New Roman" w:hAnsi="Times New Roman" w:cs="Times New Roman"/>
          <w:sz w:val="28"/>
          <w:szCs w:val="28"/>
        </w:rPr>
        <w:t xml:space="preserve"> sua chefia imediata, </w:t>
      </w:r>
      <w:r w:rsidR="000C25F8" w:rsidRPr="00810019">
        <w:rPr>
          <w:rFonts w:ascii="Times New Roman" w:hAnsi="Times New Roman" w:cs="Times New Roman"/>
          <w:sz w:val="28"/>
          <w:szCs w:val="28"/>
        </w:rPr>
        <w:t>apresentando as farda</w:t>
      </w:r>
      <w:r w:rsidR="00EA66E8" w:rsidRPr="00810019">
        <w:rPr>
          <w:rFonts w:ascii="Times New Roman" w:hAnsi="Times New Roman" w:cs="Times New Roman"/>
          <w:sz w:val="28"/>
          <w:szCs w:val="28"/>
        </w:rPr>
        <w:t>s</w:t>
      </w:r>
      <w:r w:rsidR="001456B5"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EA66E8" w:rsidRPr="00810019">
        <w:rPr>
          <w:rFonts w:ascii="Times New Roman" w:hAnsi="Times New Roman" w:cs="Times New Roman"/>
          <w:sz w:val="28"/>
          <w:szCs w:val="28"/>
        </w:rPr>
        <w:t xml:space="preserve">novas adquiridas, com </w:t>
      </w:r>
      <w:r w:rsidRPr="00810019">
        <w:rPr>
          <w:rFonts w:ascii="Times New Roman" w:hAnsi="Times New Roman" w:cs="Times New Roman"/>
          <w:sz w:val="28"/>
          <w:szCs w:val="28"/>
        </w:rPr>
        <w:t>apresentação de relatório,</w:t>
      </w:r>
      <w:r w:rsidR="00EA66E8" w:rsidRPr="00810019">
        <w:rPr>
          <w:rFonts w:ascii="Times New Roman" w:hAnsi="Times New Roman" w:cs="Times New Roman"/>
          <w:sz w:val="28"/>
          <w:szCs w:val="28"/>
        </w:rPr>
        <w:t xml:space="preserve"> devidamente</w:t>
      </w:r>
      <w:r w:rsidRPr="00810019">
        <w:rPr>
          <w:rFonts w:ascii="Times New Roman" w:hAnsi="Times New Roman" w:cs="Times New Roman"/>
          <w:sz w:val="28"/>
          <w:szCs w:val="28"/>
        </w:rPr>
        <w:t xml:space="preserve"> acompanhado de </w:t>
      </w:r>
      <w:r w:rsidR="00EA66E8" w:rsidRPr="00810019">
        <w:rPr>
          <w:rFonts w:ascii="Times New Roman" w:hAnsi="Times New Roman" w:cs="Times New Roman"/>
          <w:sz w:val="28"/>
          <w:szCs w:val="28"/>
        </w:rPr>
        <w:t>documentos</w:t>
      </w:r>
      <w:r w:rsidRPr="00810019">
        <w:rPr>
          <w:rFonts w:ascii="Times New Roman" w:hAnsi="Times New Roman" w:cs="Times New Roman"/>
          <w:sz w:val="28"/>
          <w:szCs w:val="28"/>
        </w:rPr>
        <w:t xml:space="preserve"> fiscais à comprovação da despesa</w:t>
      </w:r>
      <w:r w:rsidR="00E00587" w:rsidRPr="00810019">
        <w:rPr>
          <w:rFonts w:ascii="Times New Roman" w:hAnsi="Times New Roman" w:cs="Times New Roman"/>
          <w:sz w:val="28"/>
          <w:szCs w:val="28"/>
        </w:rPr>
        <w:t>, restituindo ao erário público os valores não despendidos.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5B7" w:rsidRPr="00810019" w:rsidRDefault="0076182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b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ab/>
      </w:r>
      <w:r w:rsidR="00810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b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 xml:space="preserve">Parágrafo Único. </w:t>
      </w:r>
      <w:r w:rsidRPr="00810019">
        <w:rPr>
          <w:rFonts w:ascii="Times New Roman" w:hAnsi="Times New Roman" w:cs="Times New Roman"/>
          <w:sz w:val="28"/>
          <w:szCs w:val="28"/>
        </w:rPr>
        <w:t xml:space="preserve">O Servidor que não tiver aprovada a prestação de contas </w:t>
      </w:r>
      <w:r w:rsidR="00A75CD7" w:rsidRPr="00810019">
        <w:rPr>
          <w:rFonts w:ascii="Times New Roman" w:hAnsi="Times New Roman" w:cs="Times New Roman"/>
          <w:sz w:val="28"/>
          <w:szCs w:val="28"/>
        </w:rPr>
        <w:t>é considerado em debito com o erário público, não podendo r</w:t>
      </w:r>
      <w:r w:rsidR="00956877" w:rsidRPr="00810019">
        <w:rPr>
          <w:rFonts w:ascii="Times New Roman" w:hAnsi="Times New Roman" w:cs="Times New Roman"/>
          <w:sz w:val="28"/>
          <w:szCs w:val="28"/>
        </w:rPr>
        <w:t xml:space="preserve">eceber novo </w:t>
      </w:r>
      <w:r w:rsidR="003A60A8" w:rsidRPr="00810019">
        <w:rPr>
          <w:rFonts w:ascii="Times New Roman" w:hAnsi="Times New Roman" w:cs="Times New Roman"/>
          <w:sz w:val="28"/>
          <w:szCs w:val="28"/>
        </w:rPr>
        <w:t xml:space="preserve">auxílio-fardamento </w:t>
      </w:r>
      <w:r w:rsidR="00956877" w:rsidRPr="00810019">
        <w:rPr>
          <w:rFonts w:ascii="Times New Roman" w:hAnsi="Times New Roman" w:cs="Times New Roman"/>
          <w:sz w:val="28"/>
          <w:szCs w:val="28"/>
        </w:rPr>
        <w:t>até</w:t>
      </w:r>
      <w:r w:rsidR="00A75CD7" w:rsidRPr="00810019">
        <w:rPr>
          <w:rFonts w:ascii="Times New Roman" w:hAnsi="Times New Roman" w:cs="Times New Roman"/>
          <w:sz w:val="28"/>
          <w:szCs w:val="28"/>
        </w:rPr>
        <w:t xml:space="preserve"> a regularização de sua situação, sem prejuízo da apuração de sua responsabilidade funcional nos termos da lei.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877" w:rsidRPr="00810019" w:rsidRDefault="0095687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b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ab/>
      </w:r>
      <w:r w:rsidR="00810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b/>
          <w:sz w:val="28"/>
          <w:szCs w:val="28"/>
        </w:rPr>
        <w:tab/>
      </w:r>
      <w:r w:rsidRPr="00810019">
        <w:rPr>
          <w:rFonts w:ascii="Times New Roman" w:hAnsi="Times New Roman" w:cs="Times New Roman"/>
          <w:b/>
          <w:sz w:val="28"/>
          <w:szCs w:val="28"/>
        </w:rPr>
        <w:t>Art. 4º.</w:t>
      </w:r>
      <w:r w:rsidR="00810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019">
        <w:rPr>
          <w:rFonts w:ascii="Times New Roman" w:hAnsi="Times New Roman" w:cs="Times New Roman"/>
          <w:sz w:val="28"/>
          <w:szCs w:val="28"/>
        </w:rPr>
        <w:t xml:space="preserve">Os modelos, as cores e os itens obrigatórios que compõem o fardamento em cada caso serão </w:t>
      </w:r>
      <w:r w:rsidR="003A60A8" w:rsidRPr="00810019">
        <w:rPr>
          <w:rFonts w:ascii="Times New Roman" w:hAnsi="Times New Roman" w:cs="Times New Roman"/>
          <w:sz w:val="28"/>
          <w:szCs w:val="28"/>
        </w:rPr>
        <w:t>regulamentados por Atos do Poder Executivo.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86E" w:rsidRPr="00810019" w:rsidRDefault="00A75CD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ab/>
      </w:r>
      <w:r w:rsid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sz w:val="28"/>
          <w:szCs w:val="28"/>
        </w:rPr>
        <w:tab/>
      </w:r>
      <w:r w:rsidR="00956877" w:rsidRPr="00810019">
        <w:rPr>
          <w:rFonts w:ascii="Times New Roman" w:hAnsi="Times New Roman" w:cs="Times New Roman"/>
          <w:b/>
          <w:sz w:val="28"/>
          <w:szCs w:val="28"/>
        </w:rPr>
        <w:t>Art. 5</w:t>
      </w:r>
      <w:r w:rsidRPr="00810019">
        <w:rPr>
          <w:rFonts w:ascii="Times New Roman" w:hAnsi="Times New Roman" w:cs="Times New Roman"/>
          <w:b/>
          <w:sz w:val="28"/>
          <w:szCs w:val="28"/>
        </w:rPr>
        <w:t xml:space="preserve">º. </w:t>
      </w:r>
      <w:r w:rsidR="00E00587" w:rsidRPr="00810019">
        <w:rPr>
          <w:rFonts w:ascii="Times New Roman" w:hAnsi="Times New Roman" w:cs="Times New Roman"/>
          <w:sz w:val="28"/>
          <w:szCs w:val="28"/>
        </w:rPr>
        <w:t>Para fazer face às despe</w:t>
      </w:r>
      <w:r w:rsidR="003A60A8" w:rsidRPr="00810019">
        <w:rPr>
          <w:rFonts w:ascii="Times New Roman" w:hAnsi="Times New Roman" w:cs="Times New Roman"/>
          <w:sz w:val="28"/>
          <w:szCs w:val="28"/>
        </w:rPr>
        <w:t xml:space="preserve">sas decorrentes </w:t>
      </w:r>
      <w:r w:rsidR="00301F72" w:rsidRPr="00810019">
        <w:rPr>
          <w:rFonts w:ascii="Times New Roman" w:hAnsi="Times New Roman" w:cs="Times New Roman"/>
          <w:sz w:val="28"/>
          <w:szCs w:val="28"/>
        </w:rPr>
        <w:t>desta lei, fica o Poder E</w:t>
      </w:r>
      <w:r w:rsidR="003A60A8" w:rsidRPr="00810019">
        <w:rPr>
          <w:rFonts w:ascii="Times New Roman" w:hAnsi="Times New Roman" w:cs="Times New Roman"/>
          <w:sz w:val="28"/>
          <w:szCs w:val="28"/>
        </w:rPr>
        <w:t>xecutivo autorizado a abrir credito especial no valor de</w:t>
      </w:r>
      <w:r w:rsidR="001456B5" w:rsidRPr="00810019">
        <w:rPr>
          <w:rFonts w:ascii="Times New Roman" w:hAnsi="Times New Roman" w:cs="Times New Roman"/>
          <w:sz w:val="28"/>
          <w:szCs w:val="28"/>
        </w:rPr>
        <w:t xml:space="preserve"> R$ </w:t>
      </w:r>
      <w:r w:rsidR="003A60A8" w:rsidRPr="00810019">
        <w:rPr>
          <w:rFonts w:ascii="Times New Roman" w:hAnsi="Times New Roman" w:cs="Times New Roman"/>
          <w:sz w:val="28"/>
          <w:szCs w:val="28"/>
        </w:rPr>
        <w:t>181.132,56</w:t>
      </w:r>
      <w:r w:rsidR="001456B5"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3A60A8" w:rsidRPr="00810019">
        <w:rPr>
          <w:rFonts w:ascii="Times New Roman" w:hAnsi="Times New Roman" w:cs="Times New Roman"/>
          <w:sz w:val="28"/>
          <w:szCs w:val="28"/>
        </w:rPr>
        <w:t xml:space="preserve">(cento e oitenta e um </w:t>
      </w:r>
      <w:r w:rsidR="0028286E" w:rsidRPr="00810019">
        <w:rPr>
          <w:rFonts w:ascii="Times New Roman" w:hAnsi="Times New Roman" w:cs="Times New Roman"/>
          <w:sz w:val="28"/>
          <w:szCs w:val="28"/>
        </w:rPr>
        <w:t>mil, cento</w:t>
      </w:r>
      <w:r w:rsidR="003A60A8" w:rsidRPr="00810019">
        <w:rPr>
          <w:rFonts w:ascii="Times New Roman" w:hAnsi="Times New Roman" w:cs="Times New Roman"/>
          <w:sz w:val="28"/>
          <w:szCs w:val="28"/>
        </w:rPr>
        <w:t xml:space="preserve"> e trinta e dois mil e </w:t>
      </w:r>
      <w:r w:rsidR="0028286E" w:rsidRPr="00810019">
        <w:rPr>
          <w:rFonts w:ascii="Times New Roman" w:hAnsi="Times New Roman" w:cs="Times New Roman"/>
          <w:sz w:val="28"/>
          <w:szCs w:val="28"/>
        </w:rPr>
        <w:t>cinquenta e</w:t>
      </w:r>
      <w:r w:rsidR="003A60A8" w:rsidRPr="00810019">
        <w:rPr>
          <w:rFonts w:ascii="Times New Roman" w:hAnsi="Times New Roman" w:cs="Times New Roman"/>
          <w:sz w:val="28"/>
          <w:szCs w:val="28"/>
        </w:rPr>
        <w:t xml:space="preserve"> seis centavos), </w:t>
      </w:r>
      <w:r w:rsidR="00EA66E8" w:rsidRPr="00810019">
        <w:rPr>
          <w:rFonts w:ascii="Times New Roman" w:hAnsi="Times New Roman" w:cs="Times New Roman"/>
          <w:sz w:val="28"/>
          <w:szCs w:val="28"/>
        </w:rPr>
        <w:t>com a</w:t>
      </w:r>
      <w:r w:rsidR="00AE48E8" w:rsidRPr="00810019">
        <w:rPr>
          <w:rFonts w:ascii="Times New Roman" w:hAnsi="Times New Roman" w:cs="Times New Roman"/>
          <w:sz w:val="28"/>
          <w:szCs w:val="28"/>
        </w:rPr>
        <w:t>s</w:t>
      </w:r>
      <w:r w:rsidR="00EA66E8" w:rsidRPr="00810019">
        <w:rPr>
          <w:rFonts w:ascii="Times New Roman" w:hAnsi="Times New Roman" w:cs="Times New Roman"/>
          <w:sz w:val="28"/>
          <w:szCs w:val="28"/>
        </w:rPr>
        <w:t xml:space="preserve"> seguinte</w:t>
      </w:r>
      <w:r w:rsidR="00AE48E8" w:rsidRPr="00810019">
        <w:rPr>
          <w:rFonts w:ascii="Times New Roman" w:hAnsi="Times New Roman" w:cs="Times New Roman"/>
          <w:sz w:val="28"/>
          <w:szCs w:val="28"/>
        </w:rPr>
        <w:t>s dotações</w:t>
      </w:r>
      <w:r w:rsidR="00EA66E8" w:rsidRPr="00810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6E8" w:rsidRPr="00810019">
        <w:rPr>
          <w:rFonts w:ascii="Times New Roman" w:hAnsi="Times New Roman" w:cs="Times New Roman"/>
          <w:sz w:val="28"/>
          <w:szCs w:val="28"/>
        </w:rPr>
        <w:t>orçamentaria</w:t>
      </w:r>
      <w:r w:rsidR="00AE48E8" w:rsidRPr="0081001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EA66E8" w:rsidRPr="00810019">
        <w:rPr>
          <w:rFonts w:ascii="Times New Roman" w:hAnsi="Times New Roman" w:cs="Times New Roman"/>
          <w:sz w:val="28"/>
          <w:szCs w:val="28"/>
        </w:rPr>
        <w:t xml:space="preserve"> 02.</w:t>
      </w:r>
      <w:r w:rsidR="00AE48E8" w:rsidRPr="00810019">
        <w:rPr>
          <w:rFonts w:ascii="Times New Roman" w:hAnsi="Times New Roman" w:cs="Times New Roman"/>
          <w:sz w:val="28"/>
          <w:szCs w:val="28"/>
        </w:rPr>
        <w:t>19.01.26.782.0832.20209.3.3.90.19.00</w:t>
      </w:r>
      <w:r w:rsidR="00442E68" w:rsidRPr="00810019">
        <w:rPr>
          <w:rFonts w:ascii="Times New Roman" w:hAnsi="Times New Roman" w:cs="Times New Roman"/>
          <w:sz w:val="28"/>
          <w:szCs w:val="28"/>
        </w:rPr>
        <w:t xml:space="preserve"> no valor de </w:t>
      </w:r>
      <w:r w:rsidR="001456B5" w:rsidRPr="00810019">
        <w:rPr>
          <w:rFonts w:ascii="Times New Roman" w:hAnsi="Times New Roman" w:cs="Times New Roman"/>
          <w:sz w:val="28"/>
          <w:szCs w:val="28"/>
        </w:rPr>
        <w:t>R</w:t>
      </w:r>
      <w:r w:rsidR="00442E68" w:rsidRPr="00810019">
        <w:rPr>
          <w:rFonts w:ascii="Times New Roman" w:hAnsi="Times New Roman" w:cs="Times New Roman"/>
          <w:sz w:val="28"/>
          <w:szCs w:val="28"/>
        </w:rPr>
        <w:t xml:space="preserve">$ 24.066,00 (vinte e quatro mil e sessenta e seis reais) </w:t>
      </w:r>
      <w:r w:rsidR="00AE48E8" w:rsidRPr="00810019">
        <w:rPr>
          <w:rFonts w:ascii="Times New Roman" w:hAnsi="Times New Roman" w:cs="Times New Roman"/>
          <w:sz w:val="28"/>
          <w:szCs w:val="28"/>
        </w:rPr>
        <w:t>e 02.19.01.06.181.0230.20205.3.3.90.19 - Auxilio Fardamento</w:t>
      </w:r>
      <w:r w:rsidR="00442E68" w:rsidRPr="00810019">
        <w:rPr>
          <w:rFonts w:ascii="Times New Roman" w:hAnsi="Times New Roman" w:cs="Times New Roman"/>
          <w:sz w:val="28"/>
          <w:szCs w:val="28"/>
        </w:rPr>
        <w:t xml:space="preserve"> no valor de R$ 157.066,56 (cento e cinquenta e sete mil sessenta e seis reais e cinquenta e seis centavos)</w:t>
      </w:r>
      <w:r w:rsidR="00AE48E8" w:rsidRPr="00810019">
        <w:rPr>
          <w:rFonts w:ascii="Times New Roman" w:hAnsi="Times New Roman" w:cs="Times New Roman"/>
          <w:sz w:val="28"/>
          <w:szCs w:val="28"/>
        </w:rPr>
        <w:t>, utilizando com</w:t>
      </w:r>
      <w:r w:rsidR="000A62BB" w:rsidRPr="00810019">
        <w:rPr>
          <w:rFonts w:ascii="Times New Roman" w:hAnsi="Times New Roman" w:cs="Times New Roman"/>
          <w:sz w:val="28"/>
          <w:szCs w:val="28"/>
        </w:rPr>
        <w:t>o</w:t>
      </w:r>
      <w:r w:rsidR="00AE48E8" w:rsidRPr="00810019">
        <w:rPr>
          <w:rFonts w:ascii="Times New Roman" w:hAnsi="Times New Roman" w:cs="Times New Roman"/>
          <w:sz w:val="28"/>
          <w:szCs w:val="28"/>
        </w:rPr>
        <w:t xml:space="preserve"> fonte de recursos o Superávit financeiro apurado no exercício de 2018 na fonte de recurso</w:t>
      </w:r>
      <w:r w:rsidR="00442E68" w:rsidRPr="00810019">
        <w:rPr>
          <w:rFonts w:ascii="Times New Roman" w:hAnsi="Times New Roman" w:cs="Times New Roman"/>
          <w:sz w:val="28"/>
          <w:szCs w:val="28"/>
        </w:rPr>
        <w:t xml:space="preserve"> 200</w:t>
      </w:r>
      <w:r w:rsidR="001456B5"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442E68" w:rsidRPr="00810019">
        <w:rPr>
          <w:rFonts w:ascii="Times New Roman" w:hAnsi="Times New Roman" w:cs="Times New Roman"/>
          <w:sz w:val="28"/>
          <w:szCs w:val="28"/>
        </w:rPr>
        <w:t>recursos ordinários</w:t>
      </w:r>
      <w:r w:rsidR="00AE48E8" w:rsidRPr="00810019">
        <w:rPr>
          <w:rFonts w:ascii="Times New Roman" w:hAnsi="Times New Roman" w:cs="Times New Roman"/>
          <w:sz w:val="28"/>
          <w:szCs w:val="28"/>
        </w:rPr>
        <w:t xml:space="preserve">, </w:t>
      </w:r>
      <w:r w:rsidR="00986D89" w:rsidRPr="00810019">
        <w:rPr>
          <w:rFonts w:ascii="Times New Roman" w:hAnsi="Times New Roman" w:cs="Times New Roman"/>
          <w:sz w:val="28"/>
          <w:szCs w:val="28"/>
        </w:rPr>
        <w:t>também fica</w:t>
      </w:r>
      <w:r w:rsidR="001456B5"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3A60A8" w:rsidRPr="00810019">
        <w:rPr>
          <w:rFonts w:ascii="Times New Roman" w:hAnsi="Times New Roman" w:cs="Times New Roman"/>
          <w:sz w:val="28"/>
          <w:szCs w:val="28"/>
        </w:rPr>
        <w:t xml:space="preserve">autorizado se necessário suplementar </w:t>
      </w:r>
      <w:r w:rsidR="0028286E" w:rsidRPr="00810019">
        <w:rPr>
          <w:rFonts w:ascii="Times New Roman" w:hAnsi="Times New Roman" w:cs="Times New Roman"/>
          <w:sz w:val="28"/>
          <w:szCs w:val="28"/>
        </w:rPr>
        <w:t>até</w:t>
      </w:r>
      <w:r w:rsidR="003A60A8" w:rsidRPr="00810019">
        <w:rPr>
          <w:rFonts w:ascii="Times New Roman" w:hAnsi="Times New Roman" w:cs="Times New Roman"/>
          <w:sz w:val="28"/>
          <w:szCs w:val="28"/>
        </w:rPr>
        <w:t xml:space="preserve"> 30% (trinta por cento) do valor </w:t>
      </w:r>
      <w:r w:rsidR="000857FD" w:rsidRPr="00810019">
        <w:rPr>
          <w:rFonts w:ascii="Times New Roman" w:hAnsi="Times New Roman" w:cs="Times New Roman"/>
          <w:sz w:val="28"/>
          <w:szCs w:val="28"/>
        </w:rPr>
        <w:t>previsto</w:t>
      </w:r>
      <w:r w:rsidR="001456B5" w:rsidRP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7E63C3" w:rsidRPr="00810019">
        <w:rPr>
          <w:rFonts w:ascii="Times New Roman" w:hAnsi="Times New Roman" w:cs="Times New Roman"/>
          <w:sz w:val="28"/>
          <w:szCs w:val="28"/>
        </w:rPr>
        <w:t>n</w:t>
      </w:r>
      <w:r w:rsidR="00442E68" w:rsidRPr="00810019">
        <w:rPr>
          <w:rFonts w:ascii="Times New Roman" w:hAnsi="Times New Roman" w:cs="Times New Roman"/>
          <w:sz w:val="28"/>
          <w:szCs w:val="28"/>
        </w:rPr>
        <w:t xml:space="preserve">a </w:t>
      </w:r>
      <w:r w:rsidR="007E63C3" w:rsidRPr="00810019">
        <w:rPr>
          <w:rFonts w:ascii="Times New Roman" w:hAnsi="Times New Roman" w:cs="Times New Roman"/>
          <w:sz w:val="28"/>
          <w:szCs w:val="28"/>
        </w:rPr>
        <w:t xml:space="preserve">presente </w:t>
      </w:r>
      <w:proofErr w:type="gramStart"/>
      <w:r w:rsidR="00986D89" w:rsidRPr="00810019">
        <w:rPr>
          <w:rFonts w:ascii="Times New Roman" w:hAnsi="Times New Roman" w:cs="Times New Roman"/>
          <w:sz w:val="28"/>
          <w:szCs w:val="28"/>
        </w:rPr>
        <w:t>lei</w:t>
      </w:r>
      <w:proofErr w:type="gramEnd"/>
    </w:p>
    <w:p w:rsidR="0028286E" w:rsidRPr="00810019" w:rsidRDefault="0028286E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F88" w:rsidRPr="00810019" w:rsidRDefault="00810019" w:rsidP="0081001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D0F88" w:rsidRPr="00810019">
        <w:rPr>
          <w:rFonts w:ascii="Times New Roman" w:hAnsi="Times New Roman" w:cs="Times New Roman"/>
          <w:b/>
          <w:sz w:val="28"/>
          <w:szCs w:val="28"/>
        </w:rPr>
        <w:t>Art. 6º</w:t>
      </w:r>
      <w:r w:rsidR="005D0F88" w:rsidRPr="00810019">
        <w:rPr>
          <w:rFonts w:ascii="Times New Roman" w:hAnsi="Times New Roman" w:cs="Times New Roman"/>
          <w:sz w:val="28"/>
          <w:szCs w:val="28"/>
        </w:rPr>
        <w:t xml:space="preserve"> - Fica o Poder Executivo autorizado a fazer a</w:t>
      </w:r>
      <w:r w:rsidR="00CC2B15" w:rsidRPr="00810019">
        <w:rPr>
          <w:rFonts w:ascii="Times New Roman" w:hAnsi="Times New Roman" w:cs="Times New Roman"/>
          <w:sz w:val="28"/>
          <w:szCs w:val="28"/>
        </w:rPr>
        <w:t>lteração no plano plurianual e Lei de Diretrizes O</w:t>
      </w:r>
      <w:bookmarkStart w:id="1" w:name="_GoBack"/>
      <w:bookmarkEnd w:id="1"/>
      <w:r w:rsidR="005D0F88" w:rsidRPr="00810019">
        <w:rPr>
          <w:rFonts w:ascii="Times New Roman" w:hAnsi="Times New Roman" w:cs="Times New Roman"/>
          <w:sz w:val="28"/>
          <w:szCs w:val="28"/>
        </w:rPr>
        <w:t>rçamentárias para o exercício de 2019.</w:t>
      </w: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EC9" w:rsidRPr="00810019" w:rsidRDefault="00A75CD7" w:rsidP="00810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19">
        <w:rPr>
          <w:rFonts w:ascii="Times New Roman" w:hAnsi="Times New Roman" w:cs="Times New Roman"/>
          <w:sz w:val="28"/>
          <w:szCs w:val="28"/>
        </w:rPr>
        <w:tab/>
      </w:r>
      <w:r w:rsidRPr="00810019">
        <w:rPr>
          <w:rFonts w:ascii="Times New Roman" w:hAnsi="Times New Roman" w:cs="Times New Roman"/>
          <w:sz w:val="28"/>
          <w:szCs w:val="28"/>
        </w:rPr>
        <w:tab/>
      </w:r>
      <w:r w:rsidR="00810019">
        <w:rPr>
          <w:rFonts w:ascii="Times New Roman" w:hAnsi="Times New Roman" w:cs="Times New Roman"/>
          <w:sz w:val="28"/>
          <w:szCs w:val="28"/>
        </w:rPr>
        <w:t xml:space="preserve"> </w:t>
      </w:r>
      <w:r w:rsidR="00810019">
        <w:rPr>
          <w:rFonts w:ascii="Times New Roman" w:hAnsi="Times New Roman" w:cs="Times New Roman"/>
          <w:sz w:val="28"/>
          <w:szCs w:val="28"/>
        </w:rPr>
        <w:tab/>
      </w:r>
      <w:r w:rsidR="005D0F88" w:rsidRPr="00810019">
        <w:rPr>
          <w:rFonts w:ascii="Times New Roman" w:hAnsi="Times New Roman" w:cs="Times New Roman"/>
          <w:b/>
          <w:sz w:val="28"/>
          <w:szCs w:val="28"/>
        </w:rPr>
        <w:t>Art. 7</w:t>
      </w:r>
      <w:r w:rsidRPr="00810019">
        <w:rPr>
          <w:rFonts w:ascii="Times New Roman" w:hAnsi="Times New Roman" w:cs="Times New Roman"/>
          <w:b/>
          <w:sz w:val="28"/>
          <w:szCs w:val="28"/>
        </w:rPr>
        <w:t xml:space="preserve">º. </w:t>
      </w:r>
      <w:r w:rsidR="00E44EC9" w:rsidRPr="00810019">
        <w:rPr>
          <w:rFonts w:ascii="Times New Roman" w:hAnsi="Times New Roman" w:cs="Times New Roman"/>
          <w:sz w:val="28"/>
          <w:szCs w:val="28"/>
        </w:rPr>
        <w:t xml:space="preserve"> A presente Lei entra em vigor na data de sua publicação.</w:t>
      </w:r>
    </w:p>
    <w:bookmarkEnd w:id="0"/>
    <w:p w:rsidR="00692A81" w:rsidRPr="00810019" w:rsidRDefault="00692A81" w:rsidP="00810019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44EC9" w:rsidRPr="00810019" w:rsidRDefault="00E44EC9" w:rsidP="00810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587" w:rsidRPr="00810019" w:rsidRDefault="00E00587" w:rsidP="00810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A81" w:rsidRPr="00810019" w:rsidRDefault="00692A81" w:rsidP="00810019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A81" w:rsidRPr="00810019" w:rsidRDefault="00692A81" w:rsidP="00810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1" w:right="1" w:firstLine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019">
        <w:rPr>
          <w:rFonts w:ascii="Times New Roman" w:eastAsia="Calibri" w:hAnsi="Times New Roman" w:cs="Times New Roman"/>
          <w:b/>
          <w:sz w:val="28"/>
          <w:szCs w:val="28"/>
        </w:rPr>
        <w:t>ARACELY DE PAULA</w:t>
      </w:r>
    </w:p>
    <w:p w:rsidR="001145DD" w:rsidRPr="00810019" w:rsidRDefault="00692A81" w:rsidP="0081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019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sectPr w:rsidR="001145DD" w:rsidRPr="00810019" w:rsidSect="00E00587"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701" w:header="851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A5" w:rsidRDefault="000537A5">
      <w:pPr>
        <w:spacing w:after="0" w:line="240" w:lineRule="auto"/>
      </w:pPr>
      <w:r>
        <w:separator/>
      </w:r>
    </w:p>
  </w:endnote>
  <w:endnote w:type="continuationSeparator" w:id="0">
    <w:p w:rsidR="000537A5" w:rsidRDefault="0005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87" w:rsidRDefault="00C374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58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058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00587" w:rsidRDefault="00E0058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87" w:rsidRDefault="00E0058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A5" w:rsidRDefault="000537A5">
      <w:pPr>
        <w:spacing w:after="0" w:line="240" w:lineRule="auto"/>
      </w:pPr>
      <w:r>
        <w:separator/>
      </w:r>
    </w:p>
  </w:footnote>
  <w:footnote w:type="continuationSeparator" w:id="0">
    <w:p w:rsidR="000537A5" w:rsidRDefault="0005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E00587" w:rsidRPr="00E00587" w:rsidTr="00E00587">
      <w:trPr>
        <w:cantSplit/>
        <w:trHeight w:val="993"/>
      </w:trPr>
      <w:tc>
        <w:tcPr>
          <w:tcW w:w="1147" w:type="dxa"/>
        </w:tcPr>
        <w:p w:rsidR="00E00587" w:rsidRPr="00E00587" w:rsidRDefault="00E00587" w:rsidP="00E0058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6"/>
              <w:szCs w:val="20"/>
              <w:lang w:eastAsia="pt-BR"/>
            </w:rPr>
            <w:drawing>
              <wp:inline distT="0" distB="0" distL="0" distR="0">
                <wp:extent cx="645160" cy="645160"/>
                <wp:effectExtent l="19050" t="0" r="254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E00587" w:rsidRPr="00E00587" w:rsidRDefault="00E00587" w:rsidP="00E00587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kern w:val="24"/>
              <w:sz w:val="36"/>
              <w:szCs w:val="20"/>
              <w:lang w:eastAsia="pt-BR"/>
            </w:rPr>
          </w:pPr>
          <w:r w:rsidRPr="00E00587">
            <w:rPr>
              <w:rFonts w:ascii="Arial" w:eastAsia="Times New Roman" w:hAnsi="Arial" w:cs="Arial"/>
              <w:kern w:val="24"/>
              <w:sz w:val="36"/>
              <w:szCs w:val="20"/>
              <w:lang w:eastAsia="pt-BR"/>
            </w:rPr>
            <w:t>PREFEITURA MUNICIPAL DE ARAXÁ</w:t>
          </w:r>
        </w:p>
        <w:p w:rsidR="00E00587" w:rsidRPr="00E00587" w:rsidRDefault="00E00587" w:rsidP="00E0058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0"/>
              <w:lang w:eastAsia="pt-BR"/>
            </w:rPr>
          </w:pPr>
          <w:r w:rsidRPr="00E00587">
            <w:rPr>
              <w:rFonts w:ascii="Arial" w:eastAsia="Times New Roman" w:hAnsi="Arial" w:cs="Arial"/>
              <w:sz w:val="18"/>
              <w:szCs w:val="20"/>
              <w:lang w:eastAsia="pt-BR"/>
            </w:rPr>
            <w:t>ESTADO DE MINAS GERAIS</w:t>
          </w:r>
        </w:p>
      </w:tc>
    </w:tr>
  </w:tbl>
  <w:p w:rsidR="00E00587" w:rsidRPr="00E00587" w:rsidRDefault="00E00587" w:rsidP="00E005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17C"/>
    <w:multiLevelType w:val="hybridMultilevel"/>
    <w:tmpl w:val="9528B358"/>
    <w:lvl w:ilvl="0" w:tplc="ACAA721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2198"/>
    <w:multiLevelType w:val="hybridMultilevel"/>
    <w:tmpl w:val="FD4C1658"/>
    <w:lvl w:ilvl="0" w:tplc="2A84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A81"/>
    <w:rsid w:val="00025552"/>
    <w:rsid w:val="00027899"/>
    <w:rsid w:val="000537A5"/>
    <w:rsid w:val="00080ADC"/>
    <w:rsid w:val="0008414F"/>
    <w:rsid w:val="000857FD"/>
    <w:rsid w:val="00097785"/>
    <w:rsid w:val="000A62BB"/>
    <w:rsid w:val="000C25F8"/>
    <w:rsid w:val="000F77C7"/>
    <w:rsid w:val="00102AB4"/>
    <w:rsid w:val="001145DD"/>
    <w:rsid w:val="001456B5"/>
    <w:rsid w:val="0016706E"/>
    <w:rsid w:val="001A2C64"/>
    <w:rsid w:val="00236F02"/>
    <w:rsid w:val="0028286E"/>
    <w:rsid w:val="002A23D0"/>
    <w:rsid w:val="002C6E03"/>
    <w:rsid w:val="002F0352"/>
    <w:rsid w:val="00300F41"/>
    <w:rsid w:val="00301F72"/>
    <w:rsid w:val="003058FB"/>
    <w:rsid w:val="003A60A8"/>
    <w:rsid w:val="00416610"/>
    <w:rsid w:val="00423943"/>
    <w:rsid w:val="00442E68"/>
    <w:rsid w:val="00477D66"/>
    <w:rsid w:val="00487308"/>
    <w:rsid w:val="00490A0A"/>
    <w:rsid w:val="00493179"/>
    <w:rsid w:val="004A6B9C"/>
    <w:rsid w:val="004F36B0"/>
    <w:rsid w:val="00514920"/>
    <w:rsid w:val="005B6A3A"/>
    <w:rsid w:val="005D0F88"/>
    <w:rsid w:val="005D5A8C"/>
    <w:rsid w:val="00616BF8"/>
    <w:rsid w:val="00623096"/>
    <w:rsid w:val="00644F77"/>
    <w:rsid w:val="00656C8B"/>
    <w:rsid w:val="00692A81"/>
    <w:rsid w:val="006E5F15"/>
    <w:rsid w:val="00751FFF"/>
    <w:rsid w:val="00761827"/>
    <w:rsid w:val="0076483E"/>
    <w:rsid w:val="00790041"/>
    <w:rsid w:val="00796FF3"/>
    <w:rsid w:val="007E63C3"/>
    <w:rsid w:val="00810019"/>
    <w:rsid w:val="00863581"/>
    <w:rsid w:val="00905534"/>
    <w:rsid w:val="00915BBB"/>
    <w:rsid w:val="00934A2B"/>
    <w:rsid w:val="00956877"/>
    <w:rsid w:val="00986D89"/>
    <w:rsid w:val="009918E2"/>
    <w:rsid w:val="00A75CD7"/>
    <w:rsid w:val="00AB7DF9"/>
    <w:rsid w:val="00AD6299"/>
    <w:rsid w:val="00AE48E8"/>
    <w:rsid w:val="00AF0BB9"/>
    <w:rsid w:val="00B16189"/>
    <w:rsid w:val="00B5128F"/>
    <w:rsid w:val="00B75257"/>
    <w:rsid w:val="00BE62AD"/>
    <w:rsid w:val="00C045B7"/>
    <w:rsid w:val="00C35373"/>
    <w:rsid w:val="00C374E0"/>
    <w:rsid w:val="00C44F42"/>
    <w:rsid w:val="00CC2B15"/>
    <w:rsid w:val="00CE3713"/>
    <w:rsid w:val="00D020E1"/>
    <w:rsid w:val="00D11D30"/>
    <w:rsid w:val="00D858F6"/>
    <w:rsid w:val="00DF6414"/>
    <w:rsid w:val="00E00587"/>
    <w:rsid w:val="00E035CD"/>
    <w:rsid w:val="00E44EC9"/>
    <w:rsid w:val="00E64006"/>
    <w:rsid w:val="00E91200"/>
    <w:rsid w:val="00EA66E8"/>
    <w:rsid w:val="00FE6B8D"/>
    <w:rsid w:val="00FF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73"/>
  </w:style>
  <w:style w:type="paragraph" w:styleId="Ttulo1">
    <w:name w:val="heading 1"/>
    <w:basedOn w:val="Normal"/>
    <w:next w:val="Normal"/>
    <w:link w:val="Ttulo1Char"/>
    <w:uiPriority w:val="9"/>
    <w:qFormat/>
    <w:rsid w:val="00692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2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692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2A81"/>
  </w:style>
  <w:style w:type="character" w:styleId="Nmerodepgina">
    <w:name w:val="page number"/>
    <w:basedOn w:val="Fontepargpadro"/>
    <w:semiHidden/>
    <w:rsid w:val="00692A81"/>
  </w:style>
  <w:style w:type="paragraph" w:styleId="Cabealho">
    <w:name w:val="header"/>
    <w:basedOn w:val="Normal"/>
    <w:link w:val="CabealhoChar"/>
    <w:uiPriority w:val="99"/>
    <w:unhideWhenUsed/>
    <w:rsid w:val="00692A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92A8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A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44EC9"/>
    <w:pPr>
      <w:spacing w:after="0"/>
      <w:ind w:left="720" w:right="74" w:hanging="357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DEB7-2761-47CF-B162-3B55E6D6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</cp:revision>
  <cp:lastPrinted>2019-08-27T14:12:00Z</cp:lastPrinted>
  <dcterms:created xsi:type="dcterms:W3CDTF">2019-08-27T18:27:00Z</dcterms:created>
  <dcterms:modified xsi:type="dcterms:W3CDTF">2019-08-27T18:27:00Z</dcterms:modified>
</cp:coreProperties>
</file>