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B175" w14:textId="77777777" w:rsidR="003540EB" w:rsidRDefault="003540EB">
      <w:pPr>
        <w:pStyle w:val="Corpodetexto"/>
        <w:spacing w:before="83"/>
      </w:pPr>
    </w:p>
    <w:p w14:paraId="3336ADC5" w14:textId="5003BFED" w:rsidR="003540EB" w:rsidRDefault="00000000">
      <w:pPr>
        <w:tabs>
          <w:tab w:val="left" w:pos="2733"/>
        </w:tabs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C0488E">
        <w:rPr>
          <w:b/>
          <w:sz w:val="24"/>
        </w:rPr>
        <w:t>188</w:t>
      </w:r>
      <w:r>
        <w:rPr>
          <w:b/>
          <w:spacing w:val="-2"/>
          <w:sz w:val="24"/>
        </w:rPr>
        <w:t>/2025</w:t>
      </w:r>
    </w:p>
    <w:p w14:paraId="53B5375B" w14:textId="77777777" w:rsidR="003540EB" w:rsidRDefault="003540EB">
      <w:pPr>
        <w:pStyle w:val="Corpodetexto"/>
        <w:spacing w:before="4"/>
        <w:rPr>
          <w:b/>
        </w:rPr>
      </w:pPr>
    </w:p>
    <w:p w14:paraId="6A198143" w14:textId="77777777" w:rsidR="003540EB" w:rsidRDefault="00000000">
      <w:pPr>
        <w:ind w:left="3405"/>
        <w:rPr>
          <w:b/>
          <w:sz w:val="24"/>
        </w:rPr>
      </w:pPr>
      <w:r>
        <w:rPr>
          <w:b/>
          <w:sz w:val="24"/>
        </w:rPr>
        <w:t>Institui,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Araxá/MG,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Programa</w:t>
      </w:r>
    </w:p>
    <w:p w14:paraId="6F80D40F" w14:textId="77777777" w:rsidR="003540EB" w:rsidRDefault="00000000">
      <w:pPr>
        <w:ind w:left="3405"/>
        <w:rPr>
          <w:b/>
          <w:sz w:val="24"/>
        </w:rPr>
      </w:pPr>
      <w:r>
        <w:rPr>
          <w:b/>
          <w:sz w:val="24"/>
        </w:rPr>
        <w:t>“Família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Amiga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Escola”.</w:t>
      </w:r>
    </w:p>
    <w:p w14:paraId="3C5432CB" w14:textId="77777777" w:rsidR="003540EB" w:rsidRDefault="003540EB">
      <w:pPr>
        <w:pStyle w:val="Corpodetexto"/>
        <w:rPr>
          <w:b/>
        </w:rPr>
      </w:pPr>
    </w:p>
    <w:p w14:paraId="052D6C98" w14:textId="77777777" w:rsidR="003540EB" w:rsidRDefault="00000000">
      <w:pPr>
        <w:ind w:left="2" w:right="44" w:firstLine="1987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0016" behindDoc="1" locked="0" layoutInCell="1" allowOverlap="1" wp14:anchorId="7E577648" wp14:editId="7C61B611">
            <wp:simplePos x="0" y="0"/>
            <wp:positionH relativeFrom="page">
              <wp:posOffset>982980</wp:posOffset>
            </wp:positionH>
            <wp:positionV relativeFrom="paragraph">
              <wp:posOffset>602619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ARAXÁ,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iniciativa 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Vereador </w:t>
      </w:r>
      <w:r>
        <w:rPr>
          <w:b/>
          <w:sz w:val="24"/>
        </w:rPr>
        <w:t>Professor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André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Santos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Graça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Deus</w:t>
      </w:r>
      <w:r>
        <w:rPr>
          <w:spacing w:val="-2"/>
          <w:sz w:val="24"/>
        </w:rPr>
        <w:t xml:space="preserve"> </w:t>
      </w:r>
      <w:r>
        <w:rPr>
          <w:sz w:val="24"/>
        </w:rPr>
        <w:t>aprova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eu,</w:t>
      </w:r>
      <w:r>
        <w:rPr>
          <w:spacing w:val="-2"/>
          <w:sz w:val="24"/>
        </w:rPr>
        <w:t xml:space="preserve"> </w:t>
      </w:r>
      <w:r>
        <w:rPr>
          <w:sz w:val="24"/>
        </w:rPr>
        <w:t>Prefeito,</w:t>
      </w:r>
      <w:r>
        <w:rPr>
          <w:spacing w:val="-2"/>
          <w:sz w:val="24"/>
        </w:rPr>
        <w:t xml:space="preserve"> </w:t>
      </w:r>
      <w:r>
        <w:rPr>
          <w:sz w:val="24"/>
        </w:rPr>
        <w:t>sanciono</w:t>
      </w:r>
      <w:r>
        <w:rPr>
          <w:spacing w:val="-2"/>
          <w:sz w:val="24"/>
        </w:rPr>
        <w:t xml:space="preserve"> </w:t>
      </w:r>
      <w:r>
        <w:rPr>
          <w:sz w:val="24"/>
        </w:rPr>
        <w:t>e promulgo a seguinte Lei:</w:t>
      </w:r>
    </w:p>
    <w:p w14:paraId="3AABA456" w14:textId="77777777" w:rsidR="003540EB" w:rsidRDefault="003540EB">
      <w:pPr>
        <w:pStyle w:val="Corpodetexto"/>
      </w:pPr>
    </w:p>
    <w:p w14:paraId="65CC5C05" w14:textId="77777777" w:rsidR="003540EB" w:rsidRDefault="00000000">
      <w:pPr>
        <w:pStyle w:val="Corpodetexto"/>
        <w:ind w:left="2" w:right="47" w:firstLine="1702"/>
        <w:jc w:val="both"/>
      </w:pPr>
      <w:r>
        <w:rPr>
          <w:b/>
        </w:rPr>
        <w:t xml:space="preserve">Art. 1º - </w:t>
      </w:r>
      <w:r>
        <w:t>Fica instituído, no âmbito do Município de</w:t>
      </w:r>
      <w:r>
        <w:rPr>
          <w:spacing w:val="-1"/>
        </w:rPr>
        <w:t xml:space="preserve"> </w:t>
      </w:r>
      <w:r>
        <w:t>Araxá, o Programa Família Amiga da Escola com o objetivo de fortalecer os vínculos entre escola, família e comunidade, assegurar um ambiente de respeito mútuo e garantir a integridade física, psíquica e moral dos profissionais da educação no exercício de suas funções e voltado à prevenção, apuração e enfrentamento de situações de violência, desrespeito ou falsas acusações contra os profissionais da educação da rede pública municipal.</w:t>
      </w:r>
    </w:p>
    <w:p w14:paraId="6BF3116B" w14:textId="77777777" w:rsidR="003540EB" w:rsidRDefault="003540EB">
      <w:pPr>
        <w:pStyle w:val="Corpodetexto"/>
      </w:pPr>
    </w:p>
    <w:p w14:paraId="66F01B66" w14:textId="77777777" w:rsidR="003540EB" w:rsidRDefault="00000000">
      <w:pPr>
        <w:pStyle w:val="Corpodetexto"/>
        <w:ind w:left="1704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consideram-</w:t>
      </w:r>
      <w:r>
        <w:rPr>
          <w:spacing w:val="-5"/>
        </w:rPr>
        <w:t>se:</w:t>
      </w:r>
    </w:p>
    <w:p w14:paraId="2457F6B1" w14:textId="77777777" w:rsidR="003540EB" w:rsidRDefault="003540EB">
      <w:pPr>
        <w:pStyle w:val="Corpodetexto"/>
      </w:pPr>
    </w:p>
    <w:p w14:paraId="5D9FA796" w14:textId="77777777" w:rsidR="003540EB" w:rsidRDefault="00000000">
      <w:pPr>
        <w:pStyle w:val="PargrafodaLista"/>
        <w:numPr>
          <w:ilvl w:val="0"/>
          <w:numId w:val="7"/>
        </w:numPr>
        <w:tabs>
          <w:tab w:val="left" w:pos="1926"/>
        </w:tabs>
        <w:ind w:right="47" w:firstLine="1702"/>
        <w:jc w:val="both"/>
        <w:rPr>
          <w:sz w:val="24"/>
        </w:rPr>
      </w:pPr>
      <w:r>
        <w:rPr>
          <w:sz w:val="24"/>
        </w:rPr>
        <w:t>– Profissionais da educação: professores, gestores, coordenadores pedagógicos,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orientadores,</w:t>
      </w:r>
      <w:r>
        <w:rPr>
          <w:spacing w:val="-4"/>
          <w:sz w:val="24"/>
        </w:rPr>
        <w:t xml:space="preserve"> </w:t>
      </w:r>
      <w:r>
        <w:rPr>
          <w:sz w:val="24"/>
        </w:rPr>
        <w:t>inspetores,</w:t>
      </w:r>
      <w:r>
        <w:rPr>
          <w:spacing w:val="-4"/>
          <w:sz w:val="24"/>
        </w:rPr>
        <w:t xml:space="preserve"> </w:t>
      </w:r>
      <w:r>
        <w:rPr>
          <w:sz w:val="24"/>
        </w:rPr>
        <w:t>auxiliares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escolares,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z w:val="24"/>
        </w:rPr>
        <w:t>servidores que atuem em ambiente escolar.</w:t>
      </w:r>
    </w:p>
    <w:p w14:paraId="50ED03AD" w14:textId="77777777" w:rsidR="003540EB" w:rsidRDefault="00000000">
      <w:pPr>
        <w:pStyle w:val="PargrafodaLista"/>
        <w:numPr>
          <w:ilvl w:val="0"/>
          <w:numId w:val="7"/>
        </w:numPr>
        <w:tabs>
          <w:tab w:val="left" w:pos="1965"/>
        </w:tabs>
        <w:spacing w:before="1"/>
        <w:ind w:right="46" w:firstLine="1702"/>
        <w:jc w:val="both"/>
        <w:rPr>
          <w:sz w:val="24"/>
        </w:rPr>
      </w:pPr>
      <w:r>
        <w:rPr>
          <w:sz w:val="24"/>
        </w:rPr>
        <w:t>– Família: pais, responsáveis legais ou guardiões do estudante, nos termos da legislação vigente.</w:t>
      </w:r>
    </w:p>
    <w:p w14:paraId="2FB2EA0D" w14:textId="77777777" w:rsidR="003540EB" w:rsidRDefault="003540EB">
      <w:pPr>
        <w:pStyle w:val="Corpodetexto"/>
      </w:pPr>
    </w:p>
    <w:p w14:paraId="7DC9C544" w14:textId="77777777" w:rsidR="003540EB" w:rsidRDefault="00000000">
      <w:pPr>
        <w:pStyle w:val="Corpodetexto"/>
        <w:ind w:left="2" w:right="48" w:firstLine="1702"/>
        <w:jc w:val="both"/>
      </w:pPr>
      <w:r>
        <w:rPr>
          <w:b/>
        </w:rPr>
        <w:t xml:space="preserve">Art. 3º- </w:t>
      </w:r>
      <w:r>
        <w:t>O Programa Família Amiga da Escola visa consolidar a corresponsabilidade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famílias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escolar,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 ações permanentes de engajamento, orientação e participação dos pais ou responsáveis.</w:t>
      </w:r>
    </w:p>
    <w:p w14:paraId="40A1CC05" w14:textId="77777777" w:rsidR="003540EB" w:rsidRDefault="003540EB">
      <w:pPr>
        <w:pStyle w:val="Corpodetexto"/>
      </w:pPr>
    </w:p>
    <w:p w14:paraId="1A1CC1A6" w14:textId="77777777" w:rsidR="003540EB" w:rsidRDefault="00000000">
      <w:pPr>
        <w:pStyle w:val="Corpodetexto"/>
        <w:ind w:left="1704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4º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programa:</w:t>
      </w:r>
    </w:p>
    <w:p w14:paraId="5C3DAB02" w14:textId="77777777" w:rsidR="003540EB" w:rsidRDefault="003540EB">
      <w:pPr>
        <w:pStyle w:val="Corpodetexto"/>
      </w:pPr>
    </w:p>
    <w:p w14:paraId="44D66449" w14:textId="77777777" w:rsidR="003540EB" w:rsidRDefault="00000000">
      <w:pPr>
        <w:pStyle w:val="PargrafodaLista"/>
        <w:numPr>
          <w:ilvl w:val="0"/>
          <w:numId w:val="6"/>
        </w:numPr>
        <w:tabs>
          <w:tab w:val="left" w:pos="1851"/>
        </w:tabs>
        <w:ind w:left="1851" w:hanging="147"/>
        <w:rPr>
          <w:sz w:val="24"/>
        </w:rPr>
      </w:pP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fortalecer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vínculo</w:t>
      </w:r>
      <w:r>
        <w:rPr>
          <w:spacing w:val="5"/>
          <w:sz w:val="24"/>
        </w:rPr>
        <w:t xml:space="preserve"> </w:t>
      </w:r>
      <w:r>
        <w:rPr>
          <w:sz w:val="24"/>
        </w:rPr>
        <w:t>entre</w:t>
      </w:r>
      <w:r>
        <w:rPr>
          <w:spacing w:val="6"/>
          <w:sz w:val="24"/>
        </w:rPr>
        <w:t xml:space="preserve"> </w:t>
      </w:r>
      <w:r>
        <w:rPr>
          <w:sz w:val="24"/>
        </w:rPr>
        <w:t>família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escola,</w:t>
      </w:r>
      <w:r>
        <w:rPr>
          <w:spacing w:val="6"/>
          <w:sz w:val="24"/>
        </w:rPr>
        <w:t xml:space="preserve"> </w:t>
      </w:r>
      <w:r>
        <w:rPr>
          <w:sz w:val="24"/>
        </w:rPr>
        <w:t>promovendo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diálogo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FD22852" w14:textId="77777777" w:rsidR="003540EB" w:rsidRDefault="00000000">
      <w:pPr>
        <w:pStyle w:val="Corpodetexto"/>
        <w:ind w:left="2"/>
      </w:pPr>
      <w:r>
        <w:t>confiança</w:t>
      </w:r>
      <w:r>
        <w:rPr>
          <w:spacing w:val="-3"/>
        </w:rPr>
        <w:t xml:space="preserve"> </w:t>
      </w:r>
      <w:r>
        <w:rPr>
          <w:spacing w:val="-2"/>
        </w:rPr>
        <w:t>mútua;</w:t>
      </w:r>
    </w:p>
    <w:p w14:paraId="6C61CFE4" w14:textId="77777777" w:rsidR="003540EB" w:rsidRDefault="00000000">
      <w:pPr>
        <w:pStyle w:val="PargrafodaLista"/>
        <w:numPr>
          <w:ilvl w:val="0"/>
          <w:numId w:val="6"/>
        </w:numPr>
        <w:tabs>
          <w:tab w:val="left" w:pos="1957"/>
        </w:tabs>
        <w:ind w:left="1957" w:hanging="253"/>
        <w:rPr>
          <w:sz w:val="24"/>
        </w:rPr>
      </w:pP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fomentar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33"/>
          <w:sz w:val="24"/>
        </w:rPr>
        <w:t xml:space="preserve"> </w:t>
      </w:r>
      <w:r>
        <w:rPr>
          <w:sz w:val="24"/>
        </w:rPr>
        <w:t>efetiva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2"/>
          <w:sz w:val="24"/>
        </w:rPr>
        <w:t xml:space="preserve"> </w:t>
      </w:r>
      <w:r>
        <w:rPr>
          <w:sz w:val="24"/>
        </w:rPr>
        <w:t>família</w:t>
      </w:r>
      <w:r>
        <w:rPr>
          <w:spacing w:val="32"/>
          <w:sz w:val="24"/>
        </w:rPr>
        <w:t xml:space="preserve"> </w:t>
      </w:r>
      <w:r>
        <w:rPr>
          <w:sz w:val="24"/>
        </w:rPr>
        <w:t>em</w:t>
      </w:r>
      <w:r>
        <w:rPr>
          <w:spacing w:val="32"/>
          <w:sz w:val="24"/>
        </w:rPr>
        <w:t xml:space="preserve"> </w:t>
      </w:r>
      <w:r>
        <w:rPr>
          <w:sz w:val="24"/>
        </w:rPr>
        <w:t>reuniões,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conselhos</w:t>
      </w:r>
    </w:p>
    <w:p w14:paraId="7F7152A3" w14:textId="77777777" w:rsidR="003540EB" w:rsidRDefault="00000000">
      <w:pPr>
        <w:pStyle w:val="Corpodetexto"/>
        <w:ind w:left="2"/>
      </w:pPr>
      <w:r>
        <w:t>escolares,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pedagógicas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conflitos;</w:t>
      </w:r>
    </w:p>
    <w:p w14:paraId="397C3E50" w14:textId="77777777" w:rsidR="003540EB" w:rsidRDefault="00000000">
      <w:pPr>
        <w:pStyle w:val="PargrafodaLista"/>
        <w:numPr>
          <w:ilvl w:val="0"/>
          <w:numId w:val="6"/>
        </w:numPr>
        <w:tabs>
          <w:tab w:val="left" w:pos="2061"/>
        </w:tabs>
        <w:ind w:left="2" w:right="46" w:firstLine="1702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40"/>
          <w:sz w:val="24"/>
        </w:rPr>
        <w:t xml:space="preserve"> </w:t>
      </w:r>
      <w:r>
        <w:rPr>
          <w:sz w:val="24"/>
        </w:rPr>
        <w:t>legais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à conduta dos estudantes em casos de desrespeito às normas escolares;</w:t>
      </w:r>
    </w:p>
    <w:p w14:paraId="6E6F49B8" w14:textId="77777777" w:rsidR="003540EB" w:rsidRDefault="00000000">
      <w:pPr>
        <w:pStyle w:val="PargrafodaLista"/>
        <w:numPr>
          <w:ilvl w:val="0"/>
          <w:numId w:val="6"/>
        </w:numPr>
        <w:tabs>
          <w:tab w:val="left" w:pos="2018"/>
        </w:tabs>
        <w:spacing w:before="1"/>
        <w:ind w:left="2" w:right="49" w:firstLine="1702"/>
        <w:rPr>
          <w:sz w:val="24"/>
        </w:rPr>
      </w:pPr>
      <w:r>
        <w:rPr>
          <w:sz w:val="24"/>
        </w:rPr>
        <w:t>– incentivar ações de orientação parental quanto à disciplina, respeito aos professores e convivência saudável no ambiente escolar.</w:t>
      </w:r>
    </w:p>
    <w:p w14:paraId="3E6BFCB3" w14:textId="77777777" w:rsidR="003540EB" w:rsidRDefault="003540EB">
      <w:pPr>
        <w:pStyle w:val="Corpodetexto"/>
      </w:pPr>
    </w:p>
    <w:p w14:paraId="4FCA2562" w14:textId="77777777" w:rsidR="003540EB" w:rsidRDefault="00000000">
      <w:pPr>
        <w:pStyle w:val="Corpodetexto"/>
        <w:ind w:left="2" w:firstLine="1702"/>
      </w:pPr>
      <w:r>
        <w:rPr>
          <w:b/>
        </w:rPr>
        <w:t>Art.</w:t>
      </w:r>
      <w:r>
        <w:rPr>
          <w:b/>
          <w:spacing w:val="32"/>
        </w:rPr>
        <w:t xml:space="preserve"> </w:t>
      </w:r>
      <w:r>
        <w:rPr>
          <w:b/>
        </w:rPr>
        <w:t>5º</w:t>
      </w:r>
      <w:r>
        <w:rPr>
          <w:b/>
          <w:spacing w:val="32"/>
        </w:rPr>
        <w:t xml:space="preserve"> </w:t>
      </w:r>
      <w:r>
        <w:t>Constituem</w:t>
      </w:r>
      <w:r>
        <w:rPr>
          <w:spacing w:val="30"/>
        </w:rPr>
        <w:t xml:space="preserve"> </w:t>
      </w:r>
      <w:r>
        <w:t>situações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risco</w:t>
      </w:r>
      <w:r>
        <w:rPr>
          <w:spacing w:val="31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integridade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profissional</w:t>
      </w:r>
      <w:r>
        <w:rPr>
          <w:spacing w:val="31"/>
        </w:rPr>
        <w:t xml:space="preserve"> </w:t>
      </w:r>
      <w:r>
        <w:t>da educação, nos termos desta Lei:</w:t>
      </w:r>
    </w:p>
    <w:p w14:paraId="19090FF3" w14:textId="77777777" w:rsidR="003540EB" w:rsidRDefault="00000000">
      <w:pPr>
        <w:pStyle w:val="PargrafodaLista"/>
        <w:numPr>
          <w:ilvl w:val="0"/>
          <w:numId w:val="5"/>
        </w:numPr>
        <w:tabs>
          <w:tab w:val="left" w:pos="1865"/>
        </w:tabs>
        <w:ind w:right="49" w:firstLine="1702"/>
        <w:rPr>
          <w:sz w:val="24"/>
        </w:rPr>
      </w:pPr>
      <w:r>
        <w:rPr>
          <w:sz w:val="24"/>
        </w:rPr>
        <w:t>– agressões físicas ou verbais proferidas por estudantes, familiares ou terceiros no ambiente escolar;</w:t>
      </w:r>
    </w:p>
    <w:p w14:paraId="0BB58D9C" w14:textId="77777777" w:rsidR="003540EB" w:rsidRDefault="00000000">
      <w:pPr>
        <w:pStyle w:val="PargrafodaLista"/>
        <w:numPr>
          <w:ilvl w:val="0"/>
          <w:numId w:val="5"/>
        </w:numPr>
        <w:tabs>
          <w:tab w:val="left" w:pos="1945"/>
        </w:tabs>
        <w:spacing w:line="274" w:lineRule="exact"/>
        <w:ind w:left="1945" w:hanging="241"/>
        <w:rPr>
          <w:sz w:val="24"/>
        </w:rPr>
      </w:pP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falsas</w:t>
      </w:r>
      <w:r>
        <w:rPr>
          <w:spacing w:val="20"/>
          <w:sz w:val="24"/>
        </w:rPr>
        <w:t xml:space="preserve"> </w:t>
      </w:r>
      <w:r>
        <w:rPr>
          <w:sz w:val="24"/>
        </w:rPr>
        <w:t>imputações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condutas</w:t>
      </w:r>
      <w:r>
        <w:rPr>
          <w:spacing w:val="19"/>
          <w:sz w:val="24"/>
        </w:rPr>
        <w:t xml:space="preserve"> </w:t>
      </w:r>
      <w:r>
        <w:rPr>
          <w:sz w:val="24"/>
        </w:rPr>
        <w:t>ilícitas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antiéticas</w:t>
      </w:r>
      <w:r>
        <w:rPr>
          <w:spacing w:val="20"/>
          <w:sz w:val="24"/>
        </w:rPr>
        <w:t xml:space="preserve"> </w:t>
      </w:r>
      <w:r>
        <w:rPr>
          <w:sz w:val="24"/>
        </w:rPr>
        <w:t>no</w:t>
      </w:r>
      <w:r>
        <w:rPr>
          <w:spacing w:val="19"/>
          <w:sz w:val="24"/>
        </w:rPr>
        <w:t xml:space="preserve"> </w:t>
      </w:r>
      <w:r>
        <w:rPr>
          <w:sz w:val="24"/>
        </w:rPr>
        <w:t>exercício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F065337" w14:textId="77777777" w:rsidR="003540EB" w:rsidRDefault="00000000">
      <w:pPr>
        <w:pStyle w:val="Corpodetexto"/>
        <w:ind w:left="2"/>
      </w:pPr>
      <w:r>
        <w:rPr>
          <w:spacing w:val="-2"/>
        </w:rPr>
        <w:t>docência;</w:t>
      </w:r>
    </w:p>
    <w:p w14:paraId="40B35200" w14:textId="77777777" w:rsidR="003540EB" w:rsidRDefault="00000000">
      <w:pPr>
        <w:pStyle w:val="PargrafodaLista"/>
        <w:numPr>
          <w:ilvl w:val="0"/>
          <w:numId w:val="5"/>
        </w:numPr>
        <w:tabs>
          <w:tab w:val="left" w:pos="2002"/>
        </w:tabs>
        <w:ind w:left="2002" w:hanging="298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assédio</w:t>
      </w:r>
      <w:r>
        <w:rPr>
          <w:spacing w:val="-1"/>
          <w:sz w:val="24"/>
        </w:rPr>
        <w:t xml:space="preserve"> </w:t>
      </w:r>
      <w:r>
        <w:rPr>
          <w:sz w:val="24"/>
        </w:rPr>
        <w:t>moral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intimidação</w:t>
      </w:r>
      <w:r>
        <w:rPr>
          <w:spacing w:val="-1"/>
          <w:sz w:val="24"/>
        </w:rPr>
        <w:t xml:space="preserve"> </w:t>
      </w:r>
      <w:r>
        <w:rPr>
          <w:sz w:val="24"/>
        </w:rPr>
        <w:t>reiterada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espaço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educacional.</w:t>
      </w:r>
    </w:p>
    <w:p w14:paraId="3A5DAEDB" w14:textId="77777777" w:rsidR="003540EB" w:rsidRDefault="003540EB">
      <w:pPr>
        <w:pStyle w:val="PargrafodaLista"/>
        <w:rPr>
          <w:sz w:val="24"/>
        </w:rPr>
        <w:sectPr w:rsidR="003540EB">
          <w:headerReference w:type="default" r:id="rId8"/>
          <w:footerReference w:type="default" r:id="rId9"/>
          <w:type w:val="continuous"/>
          <w:pgSz w:w="11910" w:h="16840"/>
          <w:pgMar w:top="1320" w:right="1417" w:bottom="1680" w:left="1700" w:header="733" w:footer="1497" w:gutter="0"/>
          <w:pgNumType w:start="1"/>
          <w:cols w:space="720"/>
        </w:sectPr>
      </w:pPr>
    </w:p>
    <w:p w14:paraId="3709CDC4" w14:textId="77777777" w:rsidR="003540EB" w:rsidRDefault="00000000">
      <w:pPr>
        <w:pStyle w:val="Corpodetexto"/>
        <w:spacing w:before="80"/>
        <w:ind w:left="2" w:right="48" w:firstLine="1702"/>
        <w:jc w:val="both"/>
      </w:pPr>
      <w:r>
        <w:rPr>
          <w:b/>
        </w:rPr>
        <w:lastRenderedPageBreak/>
        <w:t xml:space="preserve">Art. 6º </w:t>
      </w:r>
      <w:r>
        <w:t>Toda denúncia contra profissional da educação deverá observar os princípios do contraditório, da ampla defesa e da presunção de inocência, sendo vedada a divulgação de qualquer informação que exponha o servidor antes da conclusão de procedimento apuratório formal.</w:t>
      </w:r>
    </w:p>
    <w:p w14:paraId="0E27B99D" w14:textId="77777777" w:rsidR="003540EB" w:rsidRDefault="003540EB">
      <w:pPr>
        <w:pStyle w:val="Corpodetexto"/>
      </w:pPr>
    </w:p>
    <w:p w14:paraId="2508749C" w14:textId="77777777" w:rsidR="003540EB" w:rsidRDefault="00000000">
      <w:pPr>
        <w:pStyle w:val="Corpodetexto"/>
        <w:ind w:left="2" w:right="48" w:firstLine="1702"/>
        <w:jc w:val="both"/>
      </w:pPr>
      <w:r>
        <w:rPr>
          <w:b/>
        </w:rPr>
        <w:t xml:space="preserve">Art. 7º </w:t>
      </w:r>
      <w:r>
        <w:t>Na hipótese de denúncia comprovadamente falsa, apurada por procedimento administrativo ou judicial, o Município poderá:</w:t>
      </w:r>
    </w:p>
    <w:p w14:paraId="506E3D78" w14:textId="77777777" w:rsidR="003540EB" w:rsidRDefault="003540EB">
      <w:pPr>
        <w:pStyle w:val="Corpodetexto"/>
      </w:pPr>
    </w:p>
    <w:p w14:paraId="3038F24C" w14:textId="77777777" w:rsidR="003540EB" w:rsidRDefault="00000000">
      <w:pPr>
        <w:pStyle w:val="PargrafodaLista"/>
        <w:numPr>
          <w:ilvl w:val="0"/>
          <w:numId w:val="4"/>
        </w:numPr>
        <w:tabs>
          <w:tab w:val="left" w:pos="1917"/>
        </w:tabs>
        <w:ind w:right="46" w:firstLine="1702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0528" behindDoc="1" locked="0" layoutInCell="1" allowOverlap="1" wp14:anchorId="4B92B6F7" wp14:editId="56820742">
            <wp:simplePos x="0" y="0"/>
            <wp:positionH relativeFrom="page">
              <wp:posOffset>982980</wp:posOffset>
            </wp:positionH>
            <wp:positionV relativeFrom="paragraph">
              <wp:posOffset>257209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– encaminhar o caso ao Conselho Tutelar, Ministério Público ou Defensoria Pública, conforme o caso;</w:t>
      </w:r>
    </w:p>
    <w:p w14:paraId="13B40EF3" w14:textId="77777777" w:rsidR="003540EB" w:rsidRDefault="00000000">
      <w:pPr>
        <w:pStyle w:val="PargrafodaLista"/>
        <w:numPr>
          <w:ilvl w:val="0"/>
          <w:numId w:val="4"/>
        </w:numPr>
        <w:tabs>
          <w:tab w:val="left" w:pos="1987"/>
        </w:tabs>
        <w:ind w:right="47" w:firstLine="1702"/>
        <w:jc w:val="both"/>
        <w:rPr>
          <w:sz w:val="24"/>
        </w:rPr>
      </w:pPr>
      <w:r>
        <w:rPr>
          <w:sz w:val="24"/>
        </w:rPr>
        <w:t>– aplicar medidas disciplinares previstas no regimento escolar ao aluno, observados o devido processo administrativo os direitos da criança e do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adolescente.</w:t>
      </w:r>
    </w:p>
    <w:p w14:paraId="7DAE42BC" w14:textId="77777777" w:rsidR="003540EB" w:rsidRDefault="003540EB">
      <w:pPr>
        <w:pStyle w:val="Corpodetexto"/>
      </w:pPr>
    </w:p>
    <w:p w14:paraId="21432AEC" w14:textId="77777777" w:rsidR="003540EB" w:rsidRDefault="00000000">
      <w:pPr>
        <w:pStyle w:val="Corpodetexto"/>
        <w:ind w:left="2" w:firstLine="1702"/>
      </w:pPr>
      <w:r>
        <w:rPr>
          <w:b/>
        </w:rPr>
        <w:t>Art.</w:t>
      </w:r>
      <w:r>
        <w:rPr>
          <w:b/>
          <w:spacing w:val="38"/>
        </w:rPr>
        <w:t xml:space="preserve"> </w:t>
      </w:r>
      <w:r>
        <w:rPr>
          <w:b/>
        </w:rPr>
        <w:t>8º</w:t>
      </w:r>
      <w:r>
        <w:rPr>
          <w:b/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Município</w:t>
      </w:r>
      <w:r>
        <w:rPr>
          <w:spacing w:val="37"/>
        </w:rPr>
        <w:t xml:space="preserve"> </w:t>
      </w:r>
      <w:r>
        <w:t>garantirá,</w:t>
      </w:r>
      <w:r>
        <w:rPr>
          <w:spacing w:val="37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t>profissional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educação</w:t>
      </w:r>
      <w:r>
        <w:rPr>
          <w:spacing w:val="38"/>
        </w:rPr>
        <w:t xml:space="preserve"> </w:t>
      </w:r>
      <w:r>
        <w:t>vítima</w:t>
      </w:r>
      <w:r>
        <w:rPr>
          <w:spacing w:val="37"/>
        </w:rPr>
        <w:t xml:space="preserve"> </w:t>
      </w:r>
      <w:r>
        <w:t>de agressão ou calúnia:</w:t>
      </w:r>
    </w:p>
    <w:p w14:paraId="28D266B1" w14:textId="77777777" w:rsidR="003540EB" w:rsidRDefault="00000000">
      <w:pPr>
        <w:pStyle w:val="PargrafodaLista"/>
        <w:numPr>
          <w:ilvl w:val="0"/>
          <w:numId w:val="3"/>
        </w:numPr>
        <w:tabs>
          <w:tab w:val="left" w:pos="1843"/>
        </w:tabs>
        <w:ind w:left="1843" w:hanging="139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jurídico</w:t>
      </w:r>
      <w:r>
        <w:rPr>
          <w:spacing w:val="-2"/>
          <w:sz w:val="24"/>
        </w:rPr>
        <w:t xml:space="preserve"> </w:t>
      </w:r>
      <w:r>
        <w:rPr>
          <w:sz w:val="24"/>
        </w:rPr>
        <w:t>gratuito,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quando </w:t>
      </w:r>
      <w:r>
        <w:rPr>
          <w:spacing w:val="-2"/>
          <w:sz w:val="24"/>
        </w:rPr>
        <w:t>possível;</w:t>
      </w:r>
    </w:p>
    <w:p w14:paraId="2ABA6EAA" w14:textId="77777777" w:rsidR="003540EB" w:rsidRDefault="00000000">
      <w:pPr>
        <w:pStyle w:val="PargrafodaLista"/>
        <w:numPr>
          <w:ilvl w:val="0"/>
          <w:numId w:val="3"/>
        </w:numPr>
        <w:tabs>
          <w:tab w:val="left" w:pos="1922"/>
        </w:tabs>
        <w:ind w:left="1922" w:hanging="21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psicológico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saúde;</w:t>
      </w:r>
    </w:p>
    <w:p w14:paraId="4D344BD8" w14:textId="77777777" w:rsidR="003540EB" w:rsidRDefault="00000000">
      <w:pPr>
        <w:pStyle w:val="PargrafodaLista"/>
        <w:numPr>
          <w:ilvl w:val="0"/>
          <w:numId w:val="3"/>
        </w:numPr>
        <w:tabs>
          <w:tab w:val="left" w:pos="2068"/>
        </w:tabs>
        <w:ind w:left="2" w:right="46" w:firstLine="1702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afastamento</w:t>
      </w:r>
      <w:r>
        <w:rPr>
          <w:spacing w:val="40"/>
          <w:sz w:val="24"/>
        </w:rPr>
        <w:t xml:space="preserve"> </w:t>
      </w:r>
      <w:r>
        <w:rPr>
          <w:sz w:val="24"/>
        </w:rPr>
        <w:t>temporário,</w:t>
      </w:r>
      <w:r>
        <w:rPr>
          <w:spacing w:val="40"/>
          <w:sz w:val="24"/>
        </w:rPr>
        <w:t xml:space="preserve"> </w:t>
      </w:r>
      <w:r>
        <w:rPr>
          <w:sz w:val="24"/>
        </w:rPr>
        <w:t>sem</w:t>
      </w:r>
      <w:r>
        <w:rPr>
          <w:spacing w:val="40"/>
          <w:sz w:val="24"/>
        </w:rPr>
        <w:t xml:space="preserve"> </w:t>
      </w:r>
      <w:r>
        <w:rPr>
          <w:sz w:val="24"/>
        </w:rPr>
        <w:t>prejuízo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remuneração,</w:t>
      </w:r>
      <w:r>
        <w:rPr>
          <w:spacing w:val="40"/>
          <w:sz w:val="24"/>
        </w:rPr>
        <w:t xml:space="preserve"> </w:t>
      </w:r>
      <w:r>
        <w:rPr>
          <w:sz w:val="24"/>
        </w:rPr>
        <w:t>quando houver risco à saúde física ou mental do servidor, observado o regime jurídico aplicável.</w:t>
      </w:r>
    </w:p>
    <w:p w14:paraId="6A4E805F" w14:textId="77777777" w:rsidR="003540EB" w:rsidRDefault="003540EB">
      <w:pPr>
        <w:pStyle w:val="Corpodetexto"/>
      </w:pPr>
    </w:p>
    <w:p w14:paraId="609FB3B9" w14:textId="77777777" w:rsidR="003540EB" w:rsidRDefault="003540EB">
      <w:pPr>
        <w:pStyle w:val="Corpodetexto"/>
        <w:spacing w:before="1"/>
      </w:pPr>
    </w:p>
    <w:p w14:paraId="69BE99AB" w14:textId="77777777" w:rsidR="003540EB" w:rsidRDefault="00000000">
      <w:pPr>
        <w:pStyle w:val="Corpodetexto"/>
        <w:ind w:left="1704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9º</w:t>
      </w:r>
      <w:r>
        <w:rPr>
          <w:b/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responsáveis</w:t>
      </w:r>
      <w:r>
        <w:rPr>
          <w:spacing w:val="-3"/>
        </w:rPr>
        <w:t xml:space="preserve"> </w:t>
      </w:r>
      <w:r>
        <w:rPr>
          <w:spacing w:val="-2"/>
        </w:rPr>
        <w:t>deverão:</w:t>
      </w:r>
    </w:p>
    <w:p w14:paraId="501A30AD" w14:textId="77777777" w:rsidR="003540EB" w:rsidRDefault="00000000">
      <w:pPr>
        <w:pStyle w:val="PargrafodaLista"/>
        <w:numPr>
          <w:ilvl w:val="0"/>
          <w:numId w:val="2"/>
        </w:numPr>
        <w:tabs>
          <w:tab w:val="left" w:pos="1843"/>
        </w:tabs>
        <w:ind w:left="1843" w:hanging="139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comparecer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convocações</w:t>
      </w:r>
      <w:r>
        <w:rPr>
          <w:spacing w:val="-2"/>
          <w:sz w:val="24"/>
        </w:rPr>
        <w:t xml:space="preserve"> </w:t>
      </w:r>
      <w:r>
        <w:rPr>
          <w:sz w:val="24"/>
        </w:rPr>
        <w:t>da escola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conflito </w:t>
      </w:r>
      <w:r>
        <w:rPr>
          <w:spacing w:val="-2"/>
          <w:sz w:val="24"/>
        </w:rPr>
        <w:t>escolar;</w:t>
      </w:r>
    </w:p>
    <w:p w14:paraId="17CA4AD8" w14:textId="77777777" w:rsidR="003540EB" w:rsidRDefault="00000000">
      <w:pPr>
        <w:pStyle w:val="PargrafodaLista"/>
        <w:numPr>
          <w:ilvl w:val="0"/>
          <w:numId w:val="2"/>
        </w:numPr>
        <w:tabs>
          <w:tab w:val="left" w:pos="1926"/>
        </w:tabs>
        <w:ind w:left="2" w:right="48" w:firstLine="1702"/>
        <w:jc w:val="both"/>
        <w:rPr>
          <w:sz w:val="24"/>
        </w:rPr>
      </w:pPr>
      <w:r>
        <w:rPr>
          <w:sz w:val="24"/>
        </w:rPr>
        <w:t>– 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reuniões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mediação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aluno</w:t>
      </w:r>
      <w:r>
        <w:rPr>
          <w:spacing w:val="-1"/>
          <w:sz w:val="24"/>
        </w:rPr>
        <w:t xml:space="preserve"> </w:t>
      </w:r>
      <w:r>
        <w:rPr>
          <w:sz w:val="24"/>
        </w:rPr>
        <w:t>estiver</w:t>
      </w:r>
      <w:r>
        <w:rPr>
          <w:spacing w:val="-1"/>
          <w:sz w:val="24"/>
        </w:rPr>
        <w:t xml:space="preserve"> </w:t>
      </w:r>
      <w:r>
        <w:rPr>
          <w:sz w:val="24"/>
        </w:rPr>
        <w:t>envolvido em situações de agressão ou desrespeito;</w:t>
      </w:r>
    </w:p>
    <w:p w14:paraId="46A60CD2" w14:textId="77777777" w:rsidR="003540EB" w:rsidRDefault="00000000">
      <w:pPr>
        <w:pStyle w:val="PargrafodaLista"/>
        <w:numPr>
          <w:ilvl w:val="0"/>
          <w:numId w:val="2"/>
        </w:numPr>
        <w:tabs>
          <w:tab w:val="left" w:pos="2005"/>
        </w:tabs>
        <w:ind w:left="2" w:right="48" w:firstLine="170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assinar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escolares</w:t>
      </w:r>
      <w:r>
        <w:rPr>
          <w:spacing w:val="-2"/>
          <w:sz w:val="24"/>
        </w:rPr>
        <w:t xml:space="preserve"> </w:t>
      </w:r>
      <w:r>
        <w:rPr>
          <w:sz w:val="24"/>
        </w:rPr>
        <w:t>e a necessidade de conduta de respeito aos profissionais da educação e às normas da instituição de ensino.</w:t>
      </w:r>
    </w:p>
    <w:p w14:paraId="6B46B1A6" w14:textId="77777777" w:rsidR="003540EB" w:rsidRDefault="003540EB">
      <w:pPr>
        <w:pStyle w:val="Corpodetexto"/>
      </w:pPr>
    </w:p>
    <w:p w14:paraId="121A1396" w14:textId="77777777" w:rsidR="003540EB" w:rsidRDefault="00000000">
      <w:pPr>
        <w:ind w:left="1704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As instituições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deverão:</w:t>
      </w:r>
    </w:p>
    <w:p w14:paraId="0D6E12B9" w14:textId="77777777" w:rsidR="003540EB" w:rsidRDefault="003540EB">
      <w:pPr>
        <w:pStyle w:val="Corpodetexto"/>
      </w:pPr>
    </w:p>
    <w:p w14:paraId="52D103A5" w14:textId="77777777" w:rsidR="003540EB" w:rsidRDefault="00000000">
      <w:pPr>
        <w:pStyle w:val="PargrafodaLista"/>
        <w:numPr>
          <w:ilvl w:val="0"/>
          <w:numId w:val="1"/>
        </w:numPr>
        <w:tabs>
          <w:tab w:val="left" w:pos="1865"/>
        </w:tabs>
        <w:ind w:right="49" w:firstLine="1702"/>
        <w:rPr>
          <w:sz w:val="24"/>
        </w:rPr>
      </w:pPr>
      <w:r>
        <w:rPr>
          <w:sz w:val="24"/>
        </w:rPr>
        <w:t>– elaborar e revisar, com participação da comunidade escolar, normas claras de conduta e convivência;</w:t>
      </w:r>
    </w:p>
    <w:p w14:paraId="3785B2E0" w14:textId="77777777" w:rsidR="003540EB" w:rsidRDefault="00000000">
      <w:pPr>
        <w:pStyle w:val="PargrafodaLista"/>
        <w:numPr>
          <w:ilvl w:val="0"/>
          <w:numId w:val="1"/>
        </w:numPr>
        <w:tabs>
          <w:tab w:val="left" w:pos="1939"/>
        </w:tabs>
        <w:ind w:right="49" w:firstLine="1702"/>
        <w:rPr>
          <w:sz w:val="24"/>
        </w:rPr>
      </w:pPr>
      <w:r>
        <w:rPr>
          <w:sz w:val="24"/>
        </w:rPr>
        <w:t>– manter registro de ocorrências e relatórios pedagógicos relativos ao comportamento dos alunos;</w:t>
      </w:r>
    </w:p>
    <w:p w14:paraId="1F2BFE5D" w14:textId="77777777" w:rsidR="003540EB" w:rsidRDefault="00000000">
      <w:pPr>
        <w:pStyle w:val="PargrafodaLista"/>
        <w:numPr>
          <w:ilvl w:val="0"/>
          <w:numId w:val="1"/>
        </w:numPr>
        <w:tabs>
          <w:tab w:val="left" w:pos="2105"/>
        </w:tabs>
        <w:ind w:right="47" w:firstLine="1702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adotar</w:t>
      </w:r>
      <w:r>
        <w:rPr>
          <w:spacing w:val="80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80"/>
          <w:sz w:val="24"/>
        </w:rPr>
        <w:t xml:space="preserve"> </w:t>
      </w:r>
      <w:r>
        <w:rPr>
          <w:sz w:val="24"/>
        </w:rPr>
        <w:t>internos</w:t>
      </w:r>
      <w:r>
        <w:rPr>
          <w:spacing w:val="80"/>
          <w:sz w:val="24"/>
        </w:rPr>
        <w:t xml:space="preserve"> </w:t>
      </w:r>
      <w:r>
        <w:rPr>
          <w:sz w:val="24"/>
        </w:rPr>
        <w:t>padronizados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apuração</w:t>
      </w:r>
      <w:r>
        <w:rPr>
          <w:spacing w:val="80"/>
          <w:sz w:val="24"/>
        </w:rPr>
        <w:t xml:space="preserve"> </w:t>
      </w:r>
      <w:r>
        <w:rPr>
          <w:sz w:val="24"/>
        </w:rPr>
        <w:t>de incidentes envolvendo profissionais da educação.</w:t>
      </w:r>
    </w:p>
    <w:p w14:paraId="75C9F818" w14:textId="77777777" w:rsidR="003540EB" w:rsidRDefault="003540EB">
      <w:pPr>
        <w:pStyle w:val="Corpodetexto"/>
        <w:spacing w:before="1"/>
      </w:pPr>
    </w:p>
    <w:p w14:paraId="603FA767" w14:textId="77777777" w:rsidR="003540EB" w:rsidRDefault="00000000">
      <w:pPr>
        <w:pStyle w:val="Corpodetexto"/>
        <w:ind w:left="2" w:right="48" w:firstLine="1702"/>
        <w:jc w:val="both"/>
      </w:pPr>
      <w:r>
        <w:rPr>
          <w:b/>
        </w:rPr>
        <w:t xml:space="preserve">Art 11. </w:t>
      </w:r>
      <w:r>
        <w:t>As medidas previstas nesta Lei deverão observar integralmente os direitos da criança e do adolescente previstos no Estatuto da Criança e do</w:t>
      </w:r>
      <w:r>
        <w:rPr>
          <w:spacing w:val="-2"/>
        </w:rPr>
        <w:t xml:space="preserve"> </w:t>
      </w:r>
      <w:r>
        <w:t>Adolescente (Lei nº 8.069, de 13 de julho de 1990).</w:t>
      </w:r>
    </w:p>
    <w:p w14:paraId="05060FD6" w14:textId="77777777" w:rsidR="003540EB" w:rsidRDefault="00000000">
      <w:pPr>
        <w:pStyle w:val="Corpodetexto"/>
        <w:spacing w:before="274"/>
        <w:ind w:left="2" w:firstLine="1702"/>
      </w:pPr>
      <w:r>
        <w:rPr>
          <w:b/>
        </w:rPr>
        <w:t xml:space="preserve">Art. 12. </w:t>
      </w:r>
      <w:r>
        <w:t>O Poder Executivo regulamentará esta Lei no prazo de noventa dias a contar de sua publicação.</w:t>
      </w:r>
    </w:p>
    <w:p w14:paraId="549A2A0E" w14:textId="77777777" w:rsidR="003540EB" w:rsidRDefault="003540EB">
      <w:pPr>
        <w:pStyle w:val="Corpodetexto"/>
      </w:pPr>
    </w:p>
    <w:p w14:paraId="394C4675" w14:textId="77777777" w:rsidR="003540EB" w:rsidRDefault="00000000">
      <w:pPr>
        <w:pStyle w:val="Corpodetexto"/>
        <w:ind w:left="2" w:firstLine="1702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13.</w:t>
      </w:r>
      <w:r>
        <w:rPr>
          <w:b/>
          <w:spacing w:val="3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despesas</w:t>
      </w:r>
      <w:r>
        <w:rPr>
          <w:spacing w:val="40"/>
        </w:rPr>
        <w:t xml:space="preserve"> </w:t>
      </w:r>
      <w:r>
        <w:t>decorrentes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desta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correrão</w:t>
      </w:r>
      <w:r>
        <w:rPr>
          <w:spacing w:val="40"/>
        </w:rPr>
        <w:t xml:space="preserve"> </w:t>
      </w:r>
      <w:r>
        <w:t>por conta de dotações orçamentárias próprias, podendo ser suplementadas, se necessário.</w:t>
      </w:r>
    </w:p>
    <w:p w14:paraId="3E37DB82" w14:textId="77777777" w:rsidR="003540EB" w:rsidRDefault="003540EB">
      <w:pPr>
        <w:pStyle w:val="Corpodetexto"/>
        <w:sectPr w:rsidR="003540EB">
          <w:pgSz w:w="11910" w:h="16840"/>
          <w:pgMar w:top="1320" w:right="1417" w:bottom="1680" w:left="1700" w:header="733" w:footer="1497" w:gutter="0"/>
          <w:cols w:space="720"/>
        </w:sectPr>
      </w:pPr>
    </w:p>
    <w:p w14:paraId="7FECDE5E" w14:textId="77777777" w:rsidR="003540EB" w:rsidRDefault="003540EB">
      <w:pPr>
        <w:pStyle w:val="Corpodetexto"/>
        <w:spacing w:before="79"/>
      </w:pPr>
    </w:p>
    <w:p w14:paraId="3D1BBBAD" w14:textId="77777777" w:rsidR="003540EB" w:rsidRDefault="00000000">
      <w:pPr>
        <w:pStyle w:val="Corpodetexto"/>
        <w:spacing w:before="1"/>
        <w:ind w:left="281"/>
        <w:jc w:val="center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14.</w:t>
      </w:r>
      <w:r>
        <w:rPr>
          <w:b/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 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 xml:space="preserve">de sua </w:t>
      </w:r>
      <w:r>
        <w:rPr>
          <w:spacing w:val="-2"/>
        </w:rPr>
        <w:t>publicação.</w:t>
      </w:r>
    </w:p>
    <w:p w14:paraId="6BFBBBAE" w14:textId="77777777" w:rsidR="003540EB" w:rsidRDefault="003540EB">
      <w:pPr>
        <w:pStyle w:val="Corpodetexto"/>
      </w:pPr>
    </w:p>
    <w:p w14:paraId="335BE844" w14:textId="77777777" w:rsidR="003540EB" w:rsidRDefault="003540EB">
      <w:pPr>
        <w:pStyle w:val="Corpodetexto"/>
      </w:pPr>
    </w:p>
    <w:p w14:paraId="67EA3B76" w14:textId="77777777" w:rsidR="003540EB" w:rsidRDefault="003540EB">
      <w:pPr>
        <w:pStyle w:val="Corpodetexto"/>
      </w:pPr>
    </w:p>
    <w:p w14:paraId="1FF81801" w14:textId="77777777" w:rsidR="003540EB" w:rsidRDefault="003540EB">
      <w:pPr>
        <w:pStyle w:val="Corpodetexto"/>
        <w:spacing w:before="4"/>
      </w:pPr>
    </w:p>
    <w:p w14:paraId="0BBD94B1" w14:textId="77777777" w:rsidR="003540EB" w:rsidRDefault="00000000">
      <w:pPr>
        <w:pStyle w:val="Corpodetexto"/>
        <w:ind w:left="770"/>
      </w:pPr>
      <w:r>
        <w:t>Plenário</w:t>
      </w:r>
      <w:r>
        <w:rPr>
          <w:spacing w:val="-2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Guilherme</w:t>
      </w:r>
      <w:r>
        <w:rPr>
          <w:spacing w:val="-1"/>
        </w:rPr>
        <w:t xml:space="preserve"> </w:t>
      </w:r>
      <w:r>
        <w:t>Gotelip</w:t>
      </w:r>
      <w:r>
        <w:rPr>
          <w:spacing w:val="-1"/>
        </w:rPr>
        <w:t xml:space="preserve"> </w:t>
      </w:r>
      <w:r>
        <w:t>Neto, em</w:t>
      </w:r>
      <w:r>
        <w:rPr>
          <w:spacing w:val="-2"/>
        </w:rPr>
        <w:t xml:space="preserve"> </w:t>
      </w:r>
      <w:r>
        <w:t>02 de</w:t>
      </w:r>
      <w:r>
        <w:rPr>
          <w:spacing w:val="-2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02FDF1DE" w14:textId="77777777" w:rsidR="003540EB" w:rsidRDefault="003540EB">
      <w:pPr>
        <w:pStyle w:val="Corpodetexto"/>
      </w:pPr>
    </w:p>
    <w:p w14:paraId="63348187" w14:textId="77777777" w:rsidR="003540EB" w:rsidRDefault="003540EB">
      <w:pPr>
        <w:pStyle w:val="Corpodetexto"/>
      </w:pPr>
    </w:p>
    <w:p w14:paraId="7059F481" w14:textId="77777777" w:rsidR="003540EB" w:rsidRDefault="003540EB">
      <w:pPr>
        <w:pStyle w:val="Corpodetexto"/>
        <w:spacing w:before="142"/>
      </w:pPr>
    </w:p>
    <w:p w14:paraId="4605EF40" w14:textId="77777777" w:rsidR="003540EB" w:rsidRDefault="00000000">
      <w:pPr>
        <w:ind w:left="2753" w:right="2800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11040" behindDoc="1" locked="0" layoutInCell="1" allowOverlap="1" wp14:anchorId="555D4D89" wp14:editId="77746372">
            <wp:simplePos x="0" y="0"/>
            <wp:positionH relativeFrom="page">
              <wp:posOffset>982980</wp:posOffset>
            </wp:positionH>
            <wp:positionV relativeFrom="paragraph">
              <wp:posOffset>-185990</wp:posOffset>
            </wp:positionV>
            <wp:extent cx="5743575" cy="49301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Jales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André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Santos </w:t>
      </w:r>
      <w:r>
        <w:rPr>
          <w:b/>
          <w:spacing w:val="-2"/>
          <w:sz w:val="24"/>
        </w:rPr>
        <w:t>Vereador</w:t>
      </w:r>
    </w:p>
    <w:p w14:paraId="6CB843C9" w14:textId="77777777" w:rsidR="003540EB" w:rsidRDefault="00000000">
      <w:pPr>
        <w:ind w:left="2900" w:right="2947" w:firstLine="3"/>
        <w:jc w:val="center"/>
        <w:rPr>
          <w:b/>
          <w:sz w:val="24"/>
        </w:rPr>
      </w:pPr>
      <w:r>
        <w:rPr>
          <w:b/>
          <w:sz w:val="24"/>
        </w:rPr>
        <w:t>Partido dos Trabalhadores Câmara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Araxá</w:t>
      </w:r>
    </w:p>
    <w:p w14:paraId="740D788B" w14:textId="77777777" w:rsidR="003540EB" w:rsidRDefault="003540EB">
      <w:pPr>
        <w:jc w:val="center"/>
        <w:rPr>
          <w:b/>
          <w:sz w:val="24"/>
        </w:rPr>
        <w:sectPr w:rsidR="003540EB">
          <w:pgSz w:w="11910" w:h="16840"/>
          <w:pgMar w:top="1320" w:right="1417" w:bottom="1680" w:left="1700" w:header="733" w:footer="1497" w:gutter="0"/>
          <w:cols w:space="720"/>
        </w:sectPr>
      </w:pPr>
    </w:p>
    <w:p w14:paraId="43D65685" w14:textId="77777777" w:rsidR="003540EB" w:rsidRDefault="00000000">
      <w:pPr>
        <w:spacing w:before="80"/>
        <w:ind w:left="568" w:right="4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JUSTIFICATIVA</w:t>
      </w:r>
    </w:p>
    <w:p w14:paraId="10C2070F" w14:textId="77777777" w:rsidR="003540EB" w:rsidRDefault="00000000">
      <w:pPr>
        <w:pStyle w:val="Corpodetexto"/>
        <w:spacing w:before="276"/>
        <w:ind w:left="2" w:right="46" w:firstLine="707"/>
        <w:jc w:val="both"/>
      </w:pPr>
      <w:r>
        <w:rPr>
          <w:noProof/>
        </w:rPr>
        <w:drawing>
          <wp:anchor distT="0" distB="0" distL="0" distR="0" simplePos="0" relativeHeight="487511552" behindDoc="1" locked="0" layoutInCell="1" allowOverlap="1" wp14:anchorId="47181515" wp14:editId="01EDAC76">
            <wp:simplePos x="0" y="0"/>
            <wp:positionH relativeFrom="page">
              <wp:posOffset>982980</wp:posOffset>
            </wp:positionH>
            <wp:positionV relativeFrom="paragraph">
              <wp:posOffset>1483925</wp:posOffset>
            </wp:positionV>
            <wp:extent cx="5743575" cy="49301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Este projeto de lei busca dar resposta institucional a um cenário alarmante nas escolas brasileiras: o crescente número de agressões físicas e simbólicas contra professores, agravado por um fenômeno recente de falsas acusações. A proposta visa equilibrar o direito do estudante à proteção com o respeito à dignidade e à autoridade do profissional da educação, criando um ambiente educacional saudável, seguro e respeitoso. A corresponsabilidade das famílias é elemento central da política proposta, evitando a terceirização da educação e promovendo a cultura da cooperação.</w:t>
      </w:r>
    </w:p>
    <w:p w14:paraId="7E957CA6" w14:textId="77777777" w:rsidR="003540EB" w:rsidRDefault="003540EB">
      <w:pPr>
        <w:pStyle w:val="Corpodetexto"/>
      </w:pPr>
    </w:p>
    <w:p w14:paraId="47DBE0F8" w14:textId="77777777" w:rsidR="003540EB" w:rsidRDefault="003540EB">
      <w:pPr>
        <w:pStyle w:val="Corpodetexto"/>
      </w:pPr>
    </w:p>
    <w:p w14:paraId="59525CE3" w14:textId="77777777" w:rsidR="003540EB" w:rsidRDefault="003540EB">
      <w:pPr>
        <w:pStyle w:val="Corpodetexto"/>
      </w:pPr>
    </w:p>
    <w:p w14:paraId="47C265A7" w14:textId="77777777" w:rsidR="003540EB" w:rsidRDefault="003540EB">
      <w:pPr>
        <w:pStyle w:val="Corpodetexto"/>
      </w:pPr>
    </w:p>
    <w:p w14:paraId="07C294CF" w14:textId="77777777" w:rsidR="003540EB" w:rsidRDefault="003540EB">
      <w:pPr>
        <w:pStyle w:val="Corpodetexto"/>
        <w:spacing w:before="4"/>
      </w:pPr>
    </w:p>
    <w:p w14:paraId="4ED37435" w14:textId="77777777" w:rsidR="003540EB" w:rsidRDefault="00000000">
      <w:pPr>
        <w:pStyle w:val="Corpodetexto"/>
        <w:ind w:left="770"/>
      </w:pPr>
      <w:r>
        <w:t>Plenário</w:t>
      </w:r>
      <w:r>
        <w:rPr>
          <w:spacing w:val="-2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Guilherme</w:t>
      </w:r>
      <w:r>
        <w:rPr>
          <w:spacing w:val="-1"/>
        </w:rPr>
        <w:t xml:space="preserve"> </w:t>
      </w:r>
      <w:r>
        <w:t>Gotelip</w:t>
      </w:r>
      <w:r>
        <w:rPr>
          <w:spacing w:val="-1"/>
        </w:rPr>
        <w:t xml:space="preserve"> </w:t>
      </w:r>
      <w:r>
        <w:t>Neto, em</w:t>
      </w:r>
      <w:r>
        <w:rPr>
          <w:spacing w:val="-2"/>
        </w:rPr>
        <w:t xml:space="preserve"> </w:t>
      </w:r>
      <w:r>
        <w:t>02 de</w:t>
      </w:r>
      <w:r>
        <w:rPr>
          <w:spacing w:val="-2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211DF923" w14:textId="77777777" w:rsidR="003540EB" w:rsidRDefault="003540EB">
      <w:pPr>
        <w:pStyle w:val="Corpodetexto"/>
      </w:pPr>
    </w:p>
    <w:p w14:paraId="15EB6C10" w14:textId="77777777" w:rsidR="003540EB" w:rsidRDefault="003540EB">
      <w:pPr>
        <w:pStyle w:val="Corpodetexto"/>
      </w:pPr>
    </w:p>
    <w:p w14:paraId="039D6C12" w14:textId="77777777" w:rsidR="003540EB" w:rsidRDefault="003540EB">
      <w:pPr>
        <w:pStyle w:val="Corpodetexto"/>
      </w:pPr>
    </w:p>
    <w:p w14:paraId="4947A23D" w14:textId="77777777" w:rsidR="003540EB" w:rsidRDefault="003540EB">
      <w:pPr>
        <w:pStyle w:val="Corpodetexto"/>
        <w:spacing w:before="143"/>
      </w:pPr>
    </w:p>
    <w:p w14:paraId="5C27E4BC" w14:textId="77777777" w:rsidR="003540EB" w:rsidRDefault="00000000">
      <w:pPr>
        <w:ind w:left="2753" w:right="2800"/>
        <w:jc w:val="center"/>
        <w:rPr>
          <w:b/>
          <w:sz w:val="24"/>
        </w:rPr>
      </w:pPr>
      <w:r>
        <w:rPr>
          <w:b/>
          <w:sz w:val="24"/>
        </w:rPr>
        <w:t>Jales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André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Santos </w:t>
      </w:r>
      <w:r>
        <w:rPr>
          <w:b/>
          <w:spacing w:val="-2"/>
          <w:sz w:val="24"/>
        </w:rPr>
        <w:t>Vereador</w:t>
      </w:r>
    </w:p>
    <w:p w14:paraId="017EF3B1" w14:textId="77777777" w:rsidR="003540EB" w:rsidRDefault="00000000">
      <w:pPr>
        <w:ind w:left="2900" w:right="2947" w:firstLine="1"/>
        <w:jc w:val="center"/>
        <w:rPr>
          <w:b/>
          <w:sz w:val="24"/>
        </w:rPr>
      </w:pPr>
      <w:r>
        <w:rPr>
          <w:b/>
          <w:sz w:val="24"/>
        </w:rPr>
        <w:t>Partido dos trabalhadores Câmara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Araxá</w:t>
      </w:r>
    </w:p>
    <w:sectPr w:rsidR="003540EB">
      <w:pgSz w:w="11910" w:h="16840"/>
      <w:pgMar w:top="1320" w:right="1417" w:bottom="1680" w:left="1700" w:header="733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1388" w14:textId="77777777" w:rsidR="00604643" w:rsidRDefault="00604643">
      <w:r>
        <w:separator/>
      </w:r>
    </w:p>
  </w:endnote>
  <w:endnote w:type="continuationSeparator" w:id="0">
    <w:p w14:paraId="6D7312EF" w14:textId="77777777" w:rsidR="00604643" w:rsidRDefault="0060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F496" w14:textId="77777777" w:rsidR="003540E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91C8FDC" wp14:editId="37C7D3AC">
              <wp:simplePos x="0" y="0"/>
              <wp:positionH relativeFrom="page">
                <wp:posOffset>1062037</wp:posOffset>
              </wp:positionH>
              <wp:positionV relativeFrom="page">
                <wp:posOffset>9564052</wp:posOffset>
              </wp:positionV>
              <wp:extent cx="5587365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736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7365" h="7620">
                            <a:moveTo>
                              <a:pt x="5587365" y="5092"/>
                            </a:moveTo>
                            <a:lnTo>
                              <a:pt x="0" y="5092"/>
                            </a:lnTo>
                            <a:lnTo>
                              <a:pt x="0" y="7620"/>
                            </a:lnTo>
                            <a:lnTo>
                              <a:pt x="5587365" y="7620"/>
                            </a:lnTo>
                            <a:lnTo>
                              <a:pt x="5587365" y="5092"/>
                            </a:lnTo>
                            <a:close/>
                          </a:path>
                          <a:path w="5587365" h="7620">
                            <a:moveTo>
                              <a:pt x="5587365" y="0"/>
                            </a:moveTo>
                            <a:lnTo>
                              <a:pt x="0" y="0"/>
                            </a:lnTo>
                            <a:lnTo>
                              <a:pt x="0" y="2540"/>
                            </a:lnTo>
                            <a:lnTo>
                              <a:pt x="5587365" y="2540"/>
                            </a:lnTo>
                            <a:lnTo>
                              <a:pt x="558736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1AA71" id="Graphic 2" o:spid="_x0000_s1026" style="position:absolute;margin-left:83.6pt;margin-top:753.05pt;width:439.95pt;height:.6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7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" path="m5587365,5092l,5092,,7620r5587365,l5587365,5092xem5587365,l,,,2540r5587365,l558736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081044C8" wp14:editId="732B5138">
              <wp:simplePos x="0" y="0"/>
              <wp:positionH relativeFrom="page">
                <wp:posOffset>1272794</wp:posOffset>
              </wp:positionH>
              <wp:positionV relativeFrom="page">
                <wp:posOffset>9745634</wp:posOffset>
              </wp:positionV>
              <wp:extent cx="5166360" cy="5016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636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733C9" w14:textId="77777777" w:rsidR="003540EB" w:rsidRDefault="00000000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26EA7811" w14:textId="77777777" w:rsidR="003540EB" w:rsidRDefault="00000000">
                          <w:pPr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044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0.2pt;margin-top:767.35pt;width:406.8pt;height:39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" filled="f" stroked="f">
              <v:textbox inset="0,0,0,0">
                <w:txbxContent>
                  <w:p w14:paraId="3CD733C9" w14:textId="77777777" w:rsidR="003540EB" w:rsidRDefault="00000000">
                    <w:pPr>
                      <w:spacing w:before="10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26EA7811" w14:textId="77777777" w:rsidR="003540EB" w:rsidRDefault="00000000">
                    <w:pPr>
                      <w:ind w:left="2" w:right="2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5C53" w14:textId="77777777" w:rsidR="00604643" w:rsidRDefault="00604643">
      <w:r>
        <w:separator/>
      </w:r>
    </w:p>
  </w:footnote>
  <w:footnote w:type="continuationSeparator" w:id="0">
    <w:p w14:paraId="70D9A82C" w14:textId="77777777" w:rsidR="00604643" w:rsidRDefault="0060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B87E" w14:textId="77777777" w:rsidR="003540E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B0B569B" wp14:editId="5D06634E">
              <wp:simplePos x="0" y="0"/>
              <wp:positionH relativeFrom="page">
                <wp:posOffset>1084897</wp:posOffset>
              </wp:positionH>
              <wp:positionV relativeFrom="page">
                <wp:posOffset>452543</wp:posOffset>
              </wp:positionV>
              <wp:extent cx="5541645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3C2" w14:textId="77777777" w:rsidR="003540EB" w:rsidRDefault="00000000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-</w:t>
                          </w:r>
                          <w:r>
                            <w:rPr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B56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4pt;margin-top:35.65pt;width:436.35pt;height:18.6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" filled="f" stroked="f">
              <v:textbox inset="0,0,0,0">
                <w:txbxContent>
                  <w:p w14:paraId="5FD7C3C2" w14:textId="77777777" w:rsidR="003540EB" w:rsidRDefault="00000000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CÂMARA</w:t>
                    </w:r>
                    <w:r>
                      <w:rPr>
                        <w:spacing w:val="-2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MUNICIPAL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ARAXÁ</w:t>
                    </w:r>
                    <w:r>
                      <w:rPr>
                        <w:spacing w:val="-1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-</w:t>
                    </w:r>
                    <w:r>
                      <w:rPr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ESTADO</w:t>
                    </w:r>
                    <w:r>
                      <w:rPr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MINAS</w:t>
                    </w:r>
                    <w:r>
                      <w:rPr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D87"/>
    <w:multiLevelType w:val="hybridMultilevel"/>
    <w:tmpl w:val="9990D31A"/>
    <w:lvl w:ilvl="0" w:tplc="2D80DDAE">
      <w:start w:val="1"/>
      <w:numFmt w:val="upperRoman"/>
      <w:lvlText w:val="%1"/>
      <w:lvlJc w:val="left"/>
      <w:pPr>
        <w:ind w:left="1844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F627C8">
      <w:numFmt w:val="bullet"/>
      <w:lvlText w:val="•"/>
      <w:lvlJc w:val="left"/>
      <w:pPr>
        <w:ind w:left="2534" w:hanging="140"/>
      </w:pPr>
      <w:rPr>
        <w:rFonts w:hint="default"/>
        <w:lang w:val="pt-PT" w:eastAsia="en-US" w:bidi="ar-SA"/>
      </w:rPr>
    </w:lvl>
    <w:lvl w:ilvl="2" w:tplc="AEE65926">
      <w:numFmt w:val="bullet"/>
      <w:lvlText w:val="•"/>
      <w:lvlJc w:val="left"/>
      <w:pPr>
        <w:ind w:left="3229" w:hanging="140"/>
      </w:pPr>
      <w:rPr>
        <w:rFonts w:hint="default"/>
        <w:lang w:val="pt-PT" w:eastAsia="en-US" w:bidi="ar-SA"/>
      </w:rPr>
    </w:lvl>
    <w:lvl w:ilvl="3" w:tplc="68DAD016">
      <w:numFmt w:val="bullet"/>
      <w:lvlText w:val="•"/>
      <w:lvlJc w:val="left"/>
      <w:pPr>
        <w:ind w:left="3924" w:hanging="140"/>
      </w:pPr>
      <w:rPr>
        <w:rFonts w:hint="default"/>
        <w:lang w:val="pt-PT" w:eastAsia="en-US" w:bidi="ar-SA"/>
      </w:rPr>
    </w:lvl>
    <w:lvl w:ilvl="4" w:tplc="7342197E">
      <w:numFmt w:val="bullet"/>
      <w:lvlText w:val="•"/>
      <w:lvlJc w:val="left"/>
      <w:pPr>
        <w:ind w:left="4619" w:hanging="140"/>
      </w:pPr>
      <w:rPr>
        <w:rFonts w:hint="default"/>
        <w:lang w:val="pt-PT" w:eastAsia="en-US" w:bidi="ar-SA"/>
      </w:rPr>
    </w:lvl>
    <w:lvl w:ilvl="5" w:tplc="379E0B4E">
      <w:numFmt w:val="bullet"/>
      <w:lvlText w:val="•"/>
      <w:lvlJc w:val="left"/>
      <w:pPr>
        <w:ind w:left="5314" w:hanging="140"/>
      </w:pPr>
      <w:rPr>
        <w:rFonts w:hint="default"/>
        <w:lang w:val="pt-PT" w:eastAsia="en-US" w:bidi="ar-SA"/>
      </w:rPr>
    </w:lvl>
    <w:lvl w:ilvl="6" w:tplc="EDFA22F2">
      <w:numFmt w:val="bullet"/>
      <w:lvlText w:val="•"/>
      <w:lvlJc w:val="left"/>
      <w:pPr>
        <w:ind w:left="6009" w:hanging="140"/>
      </w:pPr>
      <w:rPr>
        <w:rFonts w:hint="default"/>
        <w:lang w:val="pt-PT" w:eastAsia="en-US" w:bidi="ar-SA"/>
      </w:rPr>
    </w:lvl>
    <w:lvl w:ilvl="7" w:tplc="FAEE20C8">
      <w:numFmt w:val="bullet"/>
      <w:lvlText w:val="•"/>
      <w:lvlJc w:val="left"/>
      <w:pPr>
        <w:ind w:left="6704" w:hanging="140"/>
      </w:pPr>
      <w:rPr>
        <w:rFonts w:hint="default"/>
        <w:lang w:val="pt-PT" w:eastAsia="en-US" w:bidi="ar-SA"/>
      </w:rPr>
    </w:lvl>
    <w:lvl w:ilvl="8" w:tplc="17B25162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1D753D9A"/>
    <w:multiLevelType w:val="hybridMultilevel"/>
    <w:tmpl w:val="DEB6742C"/>
    <w:lvl w:ilvl="0" w:tplc="2732F0B6">
      <w:start w:val="1"/>
      <w:numFmt w:val="upperRoman"/>
      <w:lvlText w:val="%1"/>
      <w:lvlJc w:val="left"/>
      <w:pPr>
        <w:ind w:left="2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4C5D66">
      <w:numFmt w:val="bullet"/>
      <w:lvlText w:val="•"/>
      <w:lvlJc w:val="left"/>
      <w:pPr>
        <w:ind w:left="878" w:hanging="224"/>
      </w:pPr>
      <w:rPr>
        <w:rFonts w:hint="default"/>
        <w:lang w:val="pt-PT" w:eastAsia="en-US" w:bidi="ar-SA"/>
      </w:rPr>
    </w:lvl>
    <w:lvl w:ilvl="2" w:tplc="AD08990A">
      <w:numFmt w:val="bullet"/>
      <w:lvlText w:val="•"/>
      <w:lvlJc w:val="left"/>
      <w:pPr>
        <w:ind w:left="1757" w:hanging="224"/>
      </w:pPr>
      <w:rPr>
        <w:rFonts w:hint="default"/>
        <w:lang w:val="pt-PT" w:eastAsia="en-US" w:bidi="ar-SA"/>
      </w:rPr>
    </w:lvl>
    <w:lvl w:ilvl="3" w:tplc="BC26A4F4">
      <w:numFmt w:val="bullet"/>
      <w:lvlText w:val="•"/>
      <w:lvlJc w:val="left"/>
      <w:pPr>
        <w:ind w:left="2636" w:hanging="224"/>
      </w:pPr>
      <w:rPr>
        <w:rFonts w:hint="default"/>
        <w:lang w:val="pt-PT" w:eastAsia="en-US" w:bidi="ar-SA"/>
      </w:rPr>
    </w:lvl>
    <w:lvl w:ilvl="4" w:tplc="C7BAE79A">
      <w:numFmt w:val="bullet"/>
      <w:lvlText w:val="•"/>
      <w:lvlJc w:val="left"/>
      <w:pPr>
        <w:ind w:left="3515" w:hanging="224"/>
      </w:pPr>
      <w:rPr>
        <w:rFonts w:hint="default"/>
        <w:lang w:val="pt-PT" w:eastAsia="en-US" w:bidi="ar-SA"/>
      </w:rPr>
    </w:lvl>
    <w:lvl w:ilvl="5" w:tplc="9A24E734">
      <w:numFmt w:val="bullet"/>
      <w:lvlText w:val="•"/>
      <w:lvlJc w:val="left"/>
      <w:pPr>
        <w:ind w:left="4394" w:hanging="224"/>
      </w:pPr>
      <w:rPr>
        <w:rFonts w:hint="default"/>
        <w:lang w:val="pt-PT" w:eastAsia="en-US" w:bidi="ar-SA"/>
      </w:rPr>
    </w:lvl>
    <w:lvl w:ilvl="6" w:tplc="52527D0C">
      <w:numFmt w:val="bullet"/>
      <w:lvlText w:val="•"/>
      <w:lvlJc w:val="left"/>
      <w:pPr>
        <w:ind w:left="5273" w:hanging="224"/>
      </w:pPr>
      <w:rPr>
        <w:rFonts w:hint="default"/>
        <w:lang w:val="pt-PT" w:eastAsia="en-US" w:bidi="ar-SA"/>
      </w:rPr>
    </w:lvl>
    <w:lvl w:ilvl="7" w:tplc="B83ED0EE">
      <w:numFmt w:val="bullet"/>
      <w:lvlText w:val="•"/>
      <w:lvlJc w:val="left"/>
      <w:pPr>
        <w:ind w:left="6152" w:hanging="224"/>
      </w:pPr>
      <w:rPr>
        <w:rFonts w:hint="default"/>
        <w:lang w:val="pt-PT" w:eastAsia="en-US" w:bidi="ar-SA"/>
      </w:rPr>
    </w:lvl>
    <w:lvl w:ilvl="8" w:tplc="B96630A0">
      <w:numFmt w:val="bullet"/>
      <w:lvlText w:val="•"/>
      <w:lvlJc w:val="left"/>
      <w:pPr>
        <w:ind w:left="7031" w:hanging="224"/>
      </w:pPr>
      <w:rPr>
        <w:rFonts w:hint="default"/>
        <w:lang w:val="pt-PT" w:eastAsia="en-US" w:bidi="ar-SA"/>
      </w:rPr>
    </w:lvl>
  </w:abstractNum>
  <w:abstractNum w:abstractNumId="2" w15:restartNumberingAfterBreak="0">
    <w:nsid w:val="46403C1D"/>
    <w:multiLevelType w:val="hybridMultilevel"/>
    <w:tmpl w:val="EE7CAC54"/>
    <w:lvl w:ilvl="0" w:tplc="7FE4AF4A">
      <w:start w:val="1"/>
      <w:numFmt w:val="upperRoman"/>
      <w:lvlText w:val="%1"/>
      <w:lvlJc w:val="left"/>
      <w:pPr>
        <w:ind w:left="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9E4E48">
      <w:numFmt w:val="bullet"/>
      <w:lvlText w:val="•"/>
      <w:lvlJc w:val="left"/>
      <w:pPr>
        <w:ind w:left="878" w:hanging="214"/>
      </w:pPr>
      <w:rPr>
        <w:rFonts w:hint="default"/>
        <w:lang w:val="pt-PT" w:eastAsia="en-US" w:bidi="ar-SA"/>
      </w:rPr>
    </w:lvl>
    <w:lvl w:ilvl="2" w:tplc="95DECFA2">
      <w:numFmt w:val="bullet"/>
      <w:lvlText w:val="•"/>
      <w:lvlJc w:val="left"/>
      <w:pPr>
        <w:ind w:left="1757" w:hanging="214"/>
      </w:pPr>
      <w:rPr>
        <w:rFonts w:hint="default"/>
        <w:lang w:val="pt-PT" w:eastAsia="en-US" w:bidi="ar-SA"/>
      </w:rPr>
    </w:lvl>
    <w:lvl w:ilvl="3" w:tplc="F45C3286">
      <w:numFmt w:val="bullet"/>
      <w:lvlText w:val="•"/>
      <w:lvlJc w:val="left"/>
      <w:pPr>
        <w:ind w:left="2636" w:hanging="214"/>
      </w:pPr>
      <w:rPr>
        <w:rFonts w:hint="default"/>
        <w:lang w:val="pt-PT" w:eastAsia="en-US" w:bidi="ar-SA"/>
      </w:rPr>
    </w:lvl>
    <w:lvl w:ilvl="4" w:tplc="B4861CEA">
      <w:numFmt w:val="bullet"/>
      <w:lvlText w:val="•"/>
      <w:lvlJc w:val="left"/>
      <w:pPr>
        <w:ind w:left="3515" w:hanging="214"/>
      </w:pPr>
      <w:rPr>
        <w:rFonts w:hint="default"/>
        <w:lang w:val="pt-PT" w:eastAsia="en-US" w:bidi="ar-SA"/>
      </w:rPr>
    </w:lvl>
    <w:lvl w:ilvl="5" w:tplc="ABD6E206">
      <w:numFmt w:val="bullet"/>
      <w:lvlText w:val="•"/>
      <w:lvlJc w:val="left"/>
      <w:pPr>
        <w:ind w:left="4394" w:hanging="214"/>
      </w:pPr>
      <w:rPr>
        <w:rFonts w:hint="default"/>
        <w:lang w:val="pt-PT" w:eastAsia="en-US" w:bidi="ar-SA"/>
      </w:rPr>
    </w:lvl>
    <w:lvl w:ilvl="6" w:tplc="8DB8620C">
      <w:numFmt w:val="bullet"/>
      <w:lvlText w:val="•"/>
      <w:lvlJc w:val="left"/>
      <w:pPr>
        <w:ind w:left="5273" w:hanging="214"/>
      </w:pPr>
      <w:rPr>
        <w:rFonts w:hint="default"/>
        <w:lang w:val="pt-PT" w:eastAsia="en-US" w:bidi="ar-SA"/>
      </w:rPr>
    </w:lvl>
    <w:lvl w:ilvl="7" w:tplc="CB62F83C">
      <w:numFmt w:val="bullet"/>
      <w:lvlText w:val="•"/>
      <w:lvlJc w:val="left"/>
      <w:pPr>
        <w:ind w:left="6152" w:hanging="214"/>
      </w:pPr>
      <w:rPr>
        <w:rFonts w:hint="default"/>
        <w:lang w:val="pt-PT" w:eastAsia="en-US" w:bidi="ar-SA"/>
      </w:rPr>
    </w:lvl>
    <w:lvl w:ilvl="8" w:tplc="9AFAFE32">
      <w:numFmt w:val="bullet"/>
      <w:lvlText w:val="•"/>
      <w:lvlJc w:val="left"/>
      <w:pPr>
        <w:ind w:left="7031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63E46EFF"/>
    <w:multiLevelType w:val="hybridMultilevel"/>
    <w:tmpl w:val="EDD24B36"/>
    <w:lvl w:ilvl="0" w:tplc="B0649C88">
      <w:start w:val="1"/>
      <w:numFmt w:val="upperRoman"/>
      <w:lvlText w:val="%1"/>
      <w:lvlJc w:val="left"/>
      <w:pPr>
        <w:ind w:left="2" w:hanging="1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084A3C">
      <w:numFmt w:val="bullet"/>
      <w:lvlText w:val="•"/>
      <w:lvlJc w:val="left"/>
      <w:pPr>
        <w:ind w:left="878" w:hanging="162"/>
      </w:pPr>
      <w:rPr>
        <w:rFonts w:hint="default"/>
        <w:lang w:val="pt-PT" w:eastAsia="en-US" w:bidi="ar-SA"/>
      </w:rPr>
    </w:lvl>
    <w:lvl w:ilvl="2" w:tplc="34AE61FA">
      <w:numFmt w:val="bullet"/>
      <w:lvlText w:val="•"/>
      <w:lvlJc w:val="left"/>
      <w:pPr>
        <w:ind w:left="1757" w:hanging="162"/>
      </w:pPr>
      <w:rPr>
        <w:rFonts w:hint="default"/>
        <w:lang w:val="pt-PT" w:eastAsia="en-US" w:bidi="ar-SA"/>
      </w:rPr>
    </w:lvl>
    <w:lvl w:ilvl="3" w:tplc="10C8460A">
      <w:numFmt w:val="bullet"/>
      <w:lvlText w:val="•"/>
      <w:lvlJc w:val="left"/>
      <w:pPr>
        <w:ind w:left="2636" w:hanging="162"/>
      </w:pPr>
      <w:rPr>
        <w:rFonts w:hint="default"/>
        <w:lang w:val="pt-PT" w:eastAsia="en-US" w:bidi="ar-SA"/>
      </w:rPr>
    </w:lvl>
    <w:lvl w:ilvl="4" w:tplc="7C9E1668">
      <w:numFmt w:val="bullet"/>
      <w:lvlText w:val="•"/>
      <w:lvlJc w:val="left"/>
      <w:pPr>
        <w:ind w:left="3515" w:hanging="162"/>
      </w:pPr>
      <w:rPr>
        <w:rFonts w:hint="default"/>
        <w:lang w:val="pt-PT" w:eastAsia="en-US" w:bidi="ar-SA"/>
      </w:rPr>
    </w:lvl>
    <w:lvl w:ilvl="5" w:tplc="D0B2EFA4">
      <w:numFmt w:val="bullet"/>
      <w:lvlText w:val="•"/>
      <w:lvlJc w:val="left"/>
      <w:pPr>
        <w:ind w:left="4394" w:hanging="162"/>
      </w:pPr>
      <w:rPr>
        <w:rFonts w:hint="default"/>
        <w:lang w:val="pt-PT" w:eastAsia="en-US" w:bidi="ar-SA"/>
      </w:rPr>
    </w:lvl>
    <w:lvl w:ilvl="6" w:tplc="0EAACEA4">
      <w:numFmt w:val="bullet"/>
      <w:lvlText w:val="•"/>
      <w:lvlJc w:val="left"/>
      <w:pPr>
        <w:ind w:left="5273" w:hanging="162"/>
      </w:pPr>
      <w:rPr>
        <w:rFonts w:hint="default"/>
        <w:lang w:val="pt-PT" w:eastAsia="en-US" w:bidi="ar-SA"/>
      </w:rPr>
    </w:lvl>
    <w:lvl w:ilvl="7" w:tplc="1DCA3E92">
      <w:numFmt w:val="bullet"/>
      <w:lvlText w:val="•"/>
      <w:lvlJc w:val="left"/>
      <w:pPr>
        <w:ind w:left="6152" w:hanging="162"/>
      </w:pPr>
      <w:rPr>
        <w:rFonts w:hint="default"/>
        <w:lang w:val="pt-PT" w:eastAsia="en-US" w:bidi="ar-SA"/>
      </w:rPr>
    </w:lvl>
    <w:lvl w:ilvl="8" w:tplc="E350F792">
      <w:numFmt w:val="bullet"/>
      <w:lvlText w:val="•"/>
      <w:lvlJc w:val="left"/>
      <w:pPr>
        <w:ind w:left="7031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67DE0EB8"/>
    <w:multiLevelType w:val="hybridMultilevel"/>
    <w:tmpl w:val="9B00D596"/>
    <w:lvl w:ilvl="0" w:tplc="779CF74C">
      <w:start w:val="1"/>
      <w:numFmt w:val="upperRoman"/>
      <w:lvlText w:val="%1"/>
      <w:lvlJc w:val="left"/>
      <w:pPr>
        <w:ind w:left="1844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7605C0">
      <w:numFmt w:val="bullet"/>
      <w:lvlText w:val="•"/>
      <w:lvlJc w:val="left"/>
      <w:pPr>
        <w:ind w:left="2534" w:hanging="140"/>
      </w:pPr>
      <w:rPr>
        <w:rFonts w:hint="default"/>
        <w:lang w:val="pt-PT" w:eastAsia="en-US" w:bidi="ar-SA"/>
      </w:rPr>
    </w:lvl>
    <w:lvl w:ilvl="2" w:tplc="FC9C6FEC">
      <w:numFmt w:val="bullet"/>
      <w:lvlText w:val="•"/>
      <w:lvlJc w:val="left"/>
      <w:pPr>
        <w:ind w:left="3229" w:hanging="140"/>
      </w:pPr>
      <w:rPr>
        <w:rFonts w:hint="default"/>
        <w:lang w:val="pt-PT" w:eastAsia="en-US" w:bidi="ar-SA"/>
      </w:rPr>
    </w:lvl>
    <w:lvl w:ilvl="3" w:tplc="33025942">
      <w:numFmt w:val="bullet"/>
      <w:lvlText w:val="•"/>
      <w:lvlJc w:val="left"/>
      <w:pPr>
        <w:ind w:left="3924" w:hanging="140"/>
      </w:pPr>
      <w:rPr>
        <w:rFonts w:hint="default"/>
        <w:lang w:val="pt-PT" w:eastAsia="en-US" w:bidi="ar-SA"/>
      </w:rPr>
    </w:lvl>
    <w:lvl w:ilvl="4" w:tplc="B1F216BE">
      <w:numFmt w:val="bullet"/>
      <w:lvlText w:val="•"/>
      <w:lvlJc w:val="left"/>
      <w:pPr>
        <w:ind w:left="4619" w:hanging="140"/>
      </w:pPr>
      <w:rPr>
        <w:rFonts w:hint="default"/>
        <w:lang w:val="pt-PT" w:eastAsia="en-US" w:bidi="ar-SA"/>
      </w:rPr>
    </w:lvl>
    <w:lvl w:ilvl="5" w:tplc="C240A5BC">
      <w:numFmt w:val="bullet"/>
      <w:lvlText w:val="•"/>
      <w:lvlJc w:val="left"/>
      <w:pPr>
        <w:ind w:left="5314" w:hanging="140"/>
      </w:pPr>
      <w:rPr>
        <w:rFonts w:hint="default"/>
        <w:lang w:val="pt-PT" w:eastAsia="en-US" w:bidi="ar-SA"/>
      </w:rPr>
    </w:lvl>
    <w:lvl w:ilvl="6" w:tplc="BEAA085C">
      <w:numFmt w:val="bullet"/>
      <w:lvlText w:val="•"/>
      <w:lvlJc w:val="left"/>
      <w:pPr>
        <w:ind w:left="6009" w:hanging="140"/>
      </w:pPr>
      <w:rPr>
        <w:rFonts w:hint="default"/>
        <w:lang w:val="pt-PT" w:eastAsia="en-US" w:bidi="ar-SA"/>
      </w:rPr>
    </w:lvl>
    <w:lvl w:ilvl="7" w:tplc="14E27B40">
      <w:numFmt w:val="bullet"/>
      <w:lvlText w:val="•"/>
      <w:lvlJc w:val="left"/>
      <w:pPr>
        <w:ind w:left="6704" w:hanging="140"/>
      </w:pPr>
      <w:rPr>
        <w:rFonts w:hint="default"/>
        <w:lang w:val="pt-PT" w:eastAsia="en-US" w:bidi="ar-SA"/>
      </w:rPr>
    </w:lvl>
    <w:lvl w:ilvl="8" w:tplc="D812A29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DC57E04"/>
    <w:multiLevelType w:val="hybridMultilevel"/>
    <w:tmpl w:val="5F5E031E"/>
    <w:lvl w:ilvl="0" w:tplc="D3B0C7A8">
      <w:start w:val="1"/>
      <w:numFmt w:val="upperRoman"/>
      <w:lvlText w:val="%1"/>
      <w:lvlJc w:val="left"/>
      <w:pPr>
        <w:ind w:left="2" w:hanging="1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16CFEA">
      <w:numFmt w:val="bullet"/>
      <w:lvlText w:val="•"/>
      <w:lvlJc w:val="left"/>
      <w:pPr>
        <w:ind w:left="878" w:hanging="162"/>
      </w:pPr>
      <w:rPr>
        <w:rFonts w:hint="default"/>
        <w:lang w:val="pt-PT" w:eastAsia="en-US" w:bidi="ar-SA"/>
      </w:rPr>
    </w:lvl>
    <w:lvl w:ilvl="2" w:tplc="D63C5AB4">
      <w:numFmt w:val="bullet"/>
      <w:lvlText w:val="•"/>
      <w:lvlJc w:val="left"/>
      <w:pPr>
        <w:ind w:left="1757" w:hanging="162"/>
      </w:pPr>
      <w:rPr>
        <w:rFonts w:hint="default"/>
        <w:lang w:val="pt-PT" w:eastAsia="en-US" w:bidi="ar-SA"/>
      </w:rPr>
    </w:lvl>
    <w:lvl w:ilvl="3" w:tplc="46A2236A">
      <w:numFmt w:val="bullet"/>
      <w:lvlText w:val="•"/>
      <w:lvlJc w:val="left"/>
      <w:pPr>
        <w:ind w:left="2636" w:hanging="162"/>
      </w:pPr>
      <w:rPr>
        <w:rFonts w:hint="default"/>
        <w:lang w:val="pt-PT" w:eastAsia="en-US" w:bidi="ar-SA"/>
      </w:rPr>
    </w:lvl>
    <w:lvl w:ilvl="4" w:tplc="248EE2E8">
      <w:numFmt w:val="bullet"/>
      <w:lvlText w:val="•"/>
      <w:lvlJc w:val="left"/>
      <w:pPr>
        <w:ind w:left="3515" w:hanging="162"/>
      </w:pPr>
      <w:rPr>
        <w:rFonts w:hint="default"/>
        <w:lang w:val="pt-PT" w:eastAsia="en-US" w:bidi="ar-SA"/>
      </w:rPr>
    </w:lvl>
    <w:lvl w:ilvl="5" w:tplc="773EFA44">
      <w:numFmt w:val="bullet"/>
      <w:lvlText w:val="•"/>
      <w:lvlJc w:val="left"/>
      <w:pPr>
        <w:ind w:left="4394" w:hanging="162"/>
      </w:pPr>
      <w:rPr>
        <w:rFonts w:hint="default"/>
        <w:lang w:val="pt-PT" w:eastAsia="en-US" w:bidi="ar-SA"/>
      </w:rPr>
    </w:lvl>
    <w:lvl w:ilvl="6" w:tplc="A8BE2F20">
      <w:numFmt w:val="bullet"/>
      <w:lvlText w:val="•"/>
      <w:lvlJc w:val="left"/>
      <w:pPr>
        <w:ind w:left="5273" w:hanging="162"/>
      </w:pPr>
      <w:rPr>
        <w:rFonts w:hint="default"/>
        <w:lang w:val="pt-PT" w:eastAsia="en-US" w:bidi="ar-SA"/>
      </w:rPr>
    </w:lvl>
    <w:lvl w:ilvl="7" w:tplc="5FC2FC6E">
      <w:numFmt w:val="bullet"/>
      <w:lvlText w:val="•"/>
      <w:lvlJc w:val="left"/>
      <w:pPr>
        <w:ind w:left="6152" w:hanging="162"/>
      </w:pPr>
      <w:rPr>
        <w:rFonts w:hint="default"/>
        <w:lang w:val="pt-PT" w:eastAsia="en-US" w:bidi="ar-SA"/>
      </w:rPr>
    </w:lvl>
    <w:lvl w:ilvl="8" w:tplc="BEEE251A">
      <w:numFmt w:val="bullet"/>
      <w:lvlText w:val="•"/>
      <w:lvlJc w:val="left"/>
      <w:pPr>
        <w:ind w:left="7031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79935119"/>
    <w:multiLevelType w:val="hybridMultilevel"/>
    <w:tmpl w:val="D4708AB2"/>
    <w:lvl w:ilvl="0" w:tplc="715C633E">
      <w:start w:val="1"/>
      <w:numFmt w:val="upperRoman"/>
      <w:lvlText w:val="%1"/>
      <w:lvlJc w:val="left"/>
      <w:pPr>
        <w:ind w:left="1852" w:hanging="1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14EADA">
      <w:numFmt w:val="bullet"/>
      <w:lvlText w:val="•"/>
      <w:lvlJc w:val="left"/>
      <w:pPr>
        <w:ind w:left="2552" w:hanging="148"/>
      </w:pPr>
      <w:rPr>
        <w:rFonts w:hint="default"/>
        <w:lang w:val="pt-PT" w:eastAsia="en-US" w:bidi="ar-SA"/>
      </w:rPr>
    </w:lvl>
    <w:lvl w:ilvl="2" w:tplc="31063144">
      <w:numFmt w:val="bullet"/>
      <w:lvlText w:val="•"/>
      <w:lvlJc w:val="left"/>
      <w:pPr>
        <w:ind w:left="3245" w:hanging="148"/>
      </w:pPr>
      <w:rPr>
        <w:rFonts w:hint="default"/>
        <w:lang w:val="pt-PT" w:eastAsia="en-US" w:bidi="ar-SA"/>
      </w:rPr>
    </w:lvl>
    <w:lvl w:ilvl="3" w:tplc="859C30CA">
      <w:numFmt w:val="bullet"/>
      <w:lvlText w:val="•"/>
      <w:lvlJc w:val="left"/>
      <w:pPr>
        <w:ind w:left="3938" w:hanging="148"/>
      </w:pPr>
      <w:rPr>
        <w:rFonts w:hint="default"/>
        <w:lang w:val="pt-PT" w:eastAsia="en-US" w:bidi="ar-SA"/>
      </w:rPr>
    </w:lvl>
    <w:lvl w:ilvl="4" w:tplc="FAB21DBE">
      <w:numFmt w:val="bullet"/>
      <w:lvlText w:val="•"/>
      <w:lvlJc w:val="left"/>
      <w:pPr>
        <w:ind w:left="4631" w:hanging="148"/>
      </w:pPr>
      <w:rPr>
        <w:rFonts w:hint="default"/>
        <w:lang w:val="pt-PT" w:eastAsia="en-US" w:bidi="ar-SA"/>
      </w:rPr>
    </w:lvl>
    <w:lvl w:ilvl="5" w:tplc="672EEDCC">
      <w:numFmt w:val="bullet"/>
      <w:lvlText w:val="•"/>
      <w:lvlJc w:val="left"/>
      <w:pPr>
        <w:ind w:left="5324" w:hanging="148"/>
      </w:pPr>
      <w:rPr>
        <w:rFonts w:hint="default"/>
        <w:lang w:val="pt-PT" w:eastAsia="en-US" w:bidi="ar-SA"/>
      </w:rPr>
    </w:lvl>
    <w:lvl w:ilvl="6" w:tplc="35E4E200">
      <w:numFmt w:val="bullet"/>
      <w:lvlText w:val="•"/>
      <w:lvlJc w:val="left"/>
      <w:pPr>
        <w:ind w:left="6017" w:hanging="148"/>
      </w:pPr>
      <w:rPr>
        <w:rFonts w:hint="default"/>
        <w:lang w:val="pt-PT" w:eastAsia="en-US" w:bidi="ar-SA"/>
      </w:rPr>
    </w:lvl>
    <w:lvl w:ilvl="7" w:tplc="B852AEA2">
      <w:numFmt w:val="bullet"/>
      <w:lvlText w:val="•"/>
      <w:lvlJc w:val="left"/>
      <w:pPr>
        <w:ind w:left="6710" w:hanging="148"/>
      </w:pPr>
      <w:rPr>
        <w:rFonts w:hint="default"/>
        <w:lang w:val="pt-PT" w:eastAsia="en-US" w:bidi="ar-SA"/>
      </w:rPr>
    </w:lvl>
    <w:lvl w:ilvl="8" w:tplc="138ADBA8">
      <w:numFmt w:val="bullet"/>
      <w:lvlText w:val="•"/>
      <w:lvlJc w:val="left"/>
      <w:pPr>
        <w:ind w:left="7403" w:hanging="148"/>
      </w:pPr>
      <w:rPr>
        <w:rFonts w:hint="default"/>
        <w:lang w:val="pt-PT" w:eastAsia="en-US" w:bidi="ar-SA"/>
      </w:rPr>
    </w:lvl>
  </w:abstractNum>
  <w:num w:numId="1" w16cid:durableId="1190607692">
    <w:abstractNumId w:val="5"/>
  </w:num>
  <w:num w:numId="2" w16cid:durableId="1705061661">
    <w:abstractNumId w:val="0"/>
  </w:num>
  <w:num w:numId="3" w16cid:durableId="1652245235">
    <w:abstractNumId w:val="4"/>
  </w:num>
  <w:num w:numId="4" w16cid:durableId="414984979">
    <w:abstractNumId w:val="2"/>
  </w:num>
  <w:num w:numId="5" w16cid:durableId="141508236">
    <w:abstractNumId w:val="3"/>
  </w:num>
  <w:num w:numId="6" w16cid:durableId="1078206496">
    <w:abstractNumId w:val="6"/>
  </w:num>
  <w:num w:numId="7" w16cid:durableId="45364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B"/>
    <w:rsid w:val="003540EB"/>
    <w:rsid w:val="00604643"/>
    <w:rsid w:val="00C0488E"/>
    <w:rsid w:val="00F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B6EF"/>
  <w15:docId w15:val="{F911D0A3-5659-46B5-A73B-AB3A820A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" w:firstLine="17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2025-09-08T20:20:00Z</dcterms:created>
  <dcterms:modified xsi:type="dcterms:W3CDTF">2025-09-08T20:20:00Z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