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2364" w14:textId="2E0C592A" w:rsidR="0018798F" w:rsidRDefault="00000000">
      <w:pPr>
        <w:ind w:left="1416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PROJETO DE LEI Nº</w:t>
      </w:r>
      <w:r w:rsidR="00AB252F">
        <w:rPr>
          <w:rFonts w:ascii="Arial" w:hAnsi="Arial" w:cs="Arial"/>
          <w:b/>
          <w:bCs/>
        </w:rPr>
        <w:t xml:space="preserve"> 136</w:t>
      </w:r>
      <w:r>
        <w:rPr>
          <w:rFonts w:ascii="Arial" w:hAnsi="Arial" w:cs="Arial"/>
          <w:b/>
          <w:bCs/>
        </w:rPr>
        <w:t>/26</w:t>
      </w:r>
    </w:p>
    <w:p w14:paraId="11477917" w14:textId="77777777" w:rsidR="0018798F" w:rsidRDefault="0018798F">
      <w:pPr>
        <w:ind w:left="1416" w:firstLine="708"/>
        <w:rPr>
          <w:rFonts w:ascii="Arial" w:hAnsi="Arial" w:cs="Arial"/>
          <w:b/>
          <w:bCs/>
        </w:rPr>
      </w:pPr>
    </w:p>
    <w:p w14:paraId="7DFD1EF3" w14:textId="77777777" w:rsidR="0018798F" w:rsidRDefault="0018798F">
      <w:pPr>
        <w:jc w:val="both"/>
        <w:rPr>
          <w:rFonts w:ascii="Arial" w:hAnsi="Arial" w:cs="Arial"/>
          <w:b/>
          <w:bCs/>
        </w:rPr>
      </w:pPr>
    </w:p>
    <w:p w14:paraId="729947EF" w14:textId="77777777" w:rsidR="0018798F" w:rsidRDefault="00000000">
      <w:pPr>
        <w:ind w:left="3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DISPÕES SOBRE A CRIAÇÃO, COMERCIO E O TRANSPORTE DE ABELHAS SEM FERRÃO (MELIPONÍNEAS) NO MUNICIPIO DE ARAXA.</w:t>
      </w:r>
    </w:p>
    <w:p w14:paraId="7D699F2C" w14:textId="77777777" w:rsidR="0018798F" w:rsidRDefault="0018798F">
      <w:pPr>
        <w:ind w:left="3540"/>
        <w:rPr>
          <w:rFonts w:ascii="Arial" w:hAnsi="Arial" w:cs="Arial"/>
          <w:b/>
          <w:bCs/>
        </w:rPr>
      </w:pPr>
    </w:p>
    <w:p w14:paraId="580C44DB" w14:textId="77777777" w:rsidR="0018798F" w:rsidRDefault="0000000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 CÂMARA MUNICIPAL DE ARAXÁ</w:t>
      </w:r>
      <w:r>
        <w:rPr>
          <w:sz w:val="28"/>
          <w:szCs w:val="28"/>
        </w:rPr>
        <w:t xml:space="preserve">, por proposição do </w:t>
      </w:r>
      <w:r>
        <w:rPr>
          <w:b/>
          <w:bCs/>
          <w:sz w:val="28"/>
          <w:szCs w:val="28"/>
        </w:rPr>
        <w:t xml:space="preserve">Vereador </w:t>
      </w:r>
      <w:proofErr w:type="spellStart"/>
      <w:r>
        <w:rPr>
          <w:b/>
          <w:bCs/>
          <w:sz w:val="28"/>
          <w:szCs w:val="28"/>
        </w:rPr>
        <w:t>Marciony</w:t>
      </w:r>
      <w:proofErr w:type="spellEnd"/>
      <w:r>
        <w:rPr>
          <w:b/>
          <w:bCs/>
          <w:sz w:val="28"/>
          <w:szCs w:val="28"/>
        </w:rPr>
        <w:t xml:space="preserve"> “Sucesso”</w:t>
      </w:r>
      <w:r>
        <w:rPr>
          <w:sz w:val="28"/>
          <w:szCs w:val="28"/>
        </w:rPr>
        <w:t>, com a Graça de Deus aprova, e eu, Prefeito Municipal, sanciono e promulgo a seguinte Lei:</w:t>
      </w:r>
    </w:p>
    <w:p w14:paraId="69BA78B9" w14:textId="77777777" w:rsidR="0018798F" w:rsidRDefault="0018798F">
      <w:pPr>
        <w:ind w:left="3540"/>
        <w:rPr>
          <w:rFonts w:ascii="Arial" w:hAnsi="Arial" w:cs="Arial"/>
          <w:b/>
          <w:bCs/>
        </w:rPr>
      </w:pPr>
    </w:p>
    <w:p w14:paraId="31B63204" w14:textId="77777777" w:rsidR="0018798F" w:rsidRDefault="0018798F">
      <w:pPr>
        <w:ind w:left="2124"/>
        <w:jc w:val="both"/>
        <w:rPr>
          <w:rFonts w:ascii="Arial" w:hAnsi="Arial" w:cs="Arial"/>
          <w:b/>
          <w:bCs/>
        </w:rPr>
      </w:pPr>
    </w:p>
    <w:p w14:paraId="35A99101" w14:textId="77777777" w:rsidR="0018798F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Artigo 1º</w:t>
      </w:r>
      <w:r>
        <w:rPr>
          <w:rFonts w:ascii="Arial" w:hAnsi="Arial" w:cs="Arial"/>
        </w:rPr>
        <w:t xml:space="preserve"> - A guarda, criação, o manejo, o uso, o transporte, a captura e o comercio de colônias de abelhas nativas sem ferrão, ou de suas partes e dos produtos e serviços oriundos da prática da </w:t>
      </w:r>
      <w:proofErr w:type="spellStart"/>
      <w:r>
        <w:rPr>
          <w:rFonts w:ascii="Arial" w:hAnsi="Arial" w:cs="Arial"/>
        </w:rPr>
        <w:t>Meliponicultura</w:t>
      </w:r>
      <w:proofErr w:type="spellEnd"/>
      <w:r>
        <w:rPr>
          <w:rFonts w:ascii="Arial" w:hAnsi="Arial" w:cs="Arial"/>
        </w:rPr>
        <w:t xml:space="preserve"> no âmbito do Município de Araxá, </w:t>
      </w:r>
      <w:proofErr w:type="gramStart"/>
      <w:r>
        <w:rPr>
          <w:rFonts w:ascii="Arial" w:hAnsi="Arial" w:cs="Arial"/>
        </w:rPr>
        <w:t>obedecerão o</w:t>
      </w:r>
      <w:proofErr w:type="gramEnd"/>
      <w:r>
        <w:rPr>
          <w:rFonts w:ascii="Arial" w:hAnsi="Arial" w:cs="Arial"/>
        </w:rPr>
        <w:t xml:space="preserve"> disposto nesta Lei, de conformidade com a Legislação Estadual e Federal que regem a matéria.</w:t>
      </w:r>
    </w:p>
    <w:p w14:paraId="452CAD21" w14:textId="77777777" w:rsidR="0018798F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1º-</w:t>
      </w:r>
      <w:r>
        <w:rPr>
          <w:rFonts w:ascii="Arial" w:hAnsi="Arial" w:cs="Arial"/>
        </w:rPr>
        <w:t xml:space="preserve"> Ficam asseguradas as atividades de criação, produção, comercialização, capacitação e educação ambiental, que envolvam colônias de abelhas nativas sem ferrão tanto na zona</w:t>
      </w:r>
      <w:r>
        <w:rPr>
          <w:rFonts w:ascii="Arial" w:hAnsi="Arial" w:cs="Arial"/>
          <w:color w:val="000000" w:themeColor="text1"/>
        </w:rPr>
        <w:t xml:space="preserve"> urbana </w:t>
      </w:r>
      <w:r>
        <w:rPr>
          <w:rFonts w:ascii="Arial" w:hAnsi="Arial" w:cs="Arial"/>
        </w:rPr>
        <w:t>como na zona rural do município</w:t>
      </w:r>
    </w:p>
    <w:p w14:paraId="5DFA95B1" w14:textId="77777777" w:rsidR="0018798F" w:rsidRDefault="0018798F">
      <w:pPr>
        <w:jc w:val="both"/>
        <w:rPr>
          <w:rFonts w:ascii="Arial" w:hAnsi="Arial" w:cs="Arial"/>
        </w:rPr>
      </w:pPr>
    </w:p>
    <w:p w14:paraId="714D84CF" w14:textId="77777777" w:rsidR="0018798F" w:rsidRDefault="000000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Artigo 2º</w:t>
      </w:r>
      <w:r>
        <w:rPr>
          <w:rFonts w:ascii="Arial" w:hAnsi="Arial" w:cs="Arial"/>
        </w:rPr>
        <w:t>- Para os fins previstos nesta Lei, entende-se por:</w:t>
      </w:r>
    </w:p>
    <w:p w14:paraId="45ECED6A" w14:textId="77777777" w:rsidR="0018798F" w:rsidRDefault="0000000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meliponíneos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subfamília de insetos himenópteros, da família dos </w:t>
      </w:r>
      <w:proofErr w:type="spellStart"/>
      <w:r>
        <w:rPr>
          <w:rFonts w:ascii="Arial" w:hAnsi="Arial" w:cs="Arial"/>
          <w:sz w:val="24"/>
          <w:szCs w:val="24"/>
        </w:rPr>
        <w:t>apídeos</w:t>
      </w:r>
      <w:proofErr w:type="spellEnd"/>
      <w:r>
        <w:rPr>
          <w:rFonts w:ascii="Arial" w:hAnsi="Arial" w:cs="Arial"/>
          <w:sz w:val="24"/>
          <w:szCs w:val="24"/>
        </w:rPr>
        <w:t xml:space="preserve">, animais sociais que vivem em colmeias, considerados polinizadores por excelência das plantas nativas, popularmente conhecidos como abelhas sem ferrão, abelhas-da-terra, </w:t>
      </w:r>
      <w:proofErr w:type="spellStart"/>
      <w:r>
        <w:rPr>
          <w:rFonts w:ascii="Arial" w:hAnsi="Arial" w:cs="Arial"/>
          <w:sz w:val="24"/>
          <w:szCs w:val="24"/>
        </w:rPr>
        <w:t>abelhasindígenas</w:t>
      </w:r>
      <w:proofErr w:type="spellEnd"/>
      <w:r>
        <w:rPr>
          <w:rFonts w:ascii="Arial" w:hAnsi="Arial" w:cs="Arial"/>
          <w:sz w:val="24"/>
          <w:szCs w:val="24"/>
        </w:rPr>
        <w:t>, abelhas nativas ou abelhas brasileiras;</w:t>
      </w:r>
    </w:p>
    <w:p w14:paraId="2D5CCADC" w14:textId="77777777" w:rsidR="0018798F" w:rsidRDefault="0000000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meliponicultor:</w:t>
      </w:r>
      <w:r>
        <w:rPr>
          <w:rFonts w:ascii="Arial" w:hAnsi="Arial" w:cs="Arial"/>
          <w:sz w:val="24"/>
          <w:szCs w:val="24"/>
        </w:rPr>
        <w:t xml:space="preserve"> pessoa que, em abrigos apropriados, mantém abelhas sem ferrão, objetivando a preservação do meio ambiente, a conservação das espécies e a utilização delas de forma sustentável, na polinização das plantas e na produção </w:t>
      </w:r>
      <w:proofErr w:type="gramStart"/>
      <w:r>
        <w:rPr>
          <w:rFonts w:ascii="Arial" w:hAnsi="Arial" w:cs="Arial"/>
          <w:sz w:val="24"/>
          <w:szCs w:val="24"/>
        </w:rPr>
        <w:t>de  pólen</w:t>
      </w:r>
      <w:proofErr w:type="gramEnd"/>
      <w:r>
        <w:rPr>
          <w:rFonts w:ascii="Arial" w:hAnsi="Arial" w:cs="Arial"/>
          <w:sz w:val="24"/>
          <w:szCs w:val="24"/>
        </w:rPr>
        <w:t xml:space="preserve"> e de própolis, mel e seus subprodutos, para consumo próprio ou para comercio;</w:t>
      </w:r>
    </w:p>
    <w:p w14:paraId="5BDF1B1C" w14:textId="77777777" w:rsidR="0018798F" w:rsidRDefault="0000000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meliponário:</w:t>
      </w:r>
      <w:r>
        <w:rPr>
          <w:rFonts w:ascii="Arial" w:hAnsi="Arial" w:cs="Arial"/>
          <w:sz w:val="24"/>
          <w:szCs w:val="24"/>
        </w:rPr>
        <w:t xml:space="preserve"> local destinado à criação racional de abelhas sem ferrão, composto por um conjunto de colônias alojadas em colmeias especialmente preparadas para o manejo e manutenção dessas espécies</w:t>
      </w:r>
    </w:p>
    <w:p w14:paraId="191FDC10" w14:textId="77777777" w:rsidR="0018798F" w:rsidRDefault="0000000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colônia:</w:t>
      </w:r>
      <w:r>
        <w:rPr>
          <w:rFonts w:ascii="Arial" w:hAnsi="Arial" w:cs="Arial"/>
          <w:sz w:val="24"/>
          <w:szCs w:val="24"/>
        </w:rPr>
        <w:t xml:space="preserve"> conjunto de indivíduos da mesma espécie composto por rainha e sua prole, em seu ninho;</w:t>
      </w:r>
    </w:p>
    <w:p w14:paraId="764A11F3" w14:textId="77777777" w:rsidR="0018798F" w:rsidRDefault="0000000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colmeia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casa das abelhas): abrigos preparados, na forma de caixas, em troncos de árvores secionadas, cabaças, recipientes cerâmicos ou similares; </w:t>
      </w:r>
    </w:p>
    <w:p w14:paraId="129F83B4" w14:textId="77777777" w:rsidR="0018798F" w:rsidRDefault="0000000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matriz silvestre:</w:t>
      </w:r>
      <w:r>
        <w:rPr>
          <w:rFonts w:ascii="Arial" w:hAnsi="Arial" w:cs="Arial"/>
          <w:sz w:val="24"/>
          <w:szCs w:val="24"/>
        </w:rPr>
        <w:t xml:space="preserve"> colônia obtida da natureza;</w:t>
      </w:r>
    </w:p>
    <w:p w14:paraId="0C8C3D93" w14:textId="77777777" w:rsidR="0018798F" w:rsidRDefault="0000000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matriz de multiplicação</w:t>
      </w:r>
      <w:r>
        <w:rPr>
          <w:rFonts w:ascii="Arial" w:hAnsi="Arial" w:cs="Arial"/>
          <w:sz w:val="24"/>
          <w:szCs w:val="24"/>
        </w:rPr>
        <w:t>: colônia obtida a partir da matriz silvestres ou de multiplicações subsequentes;</w:t>
      </w:r>
    </w:p>
    <w:p w14:paraId="7B22F82E" w14:textId="77777777" w:rsidR="0018798F" w:rsidRDefault="0000000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recipientes isca</w:t>
      </w:r>
      <w:r>
        <w:rPr>
          <w:rFonts w:ascii="Arial" w:hAnsi="Arial" w:cs="Arial"/>
          <w:sz w:val="24"/>
          <w:szCs w:val="24"/>
        </w:rPr>
        <w:t>: recipientes deixados no ambiente com a finalidade de obter colônia de abelhas nativas sem ferrão;</w:t>
      </w:r>
    </w:p>
    <w:p w14:paraId="0797FD5E" w14:textId="77777777" w:rsidR="0018798F" w:rsidRDefault="0018798F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14:paraId="6CDFADFA" w14:textId="77777777" w:rsidR="0018798F" w:rsidRDefault="0000000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resgate:</w:t>
      </w:r>
      <w:r>
        <w:rPr>
          <w:rFonts w:ascii="Arial" w:hAnsi="Arial" w:cs="Arial"/>
          <w:sz w:val="24"/>
          <w:szCs w:val="24"/>
        </w:rPr>
        <w:t xml:space="preserve"> colônias coletadas, mediante autorização do órgão ambiental competente, em áreas de supressão vegeta</w:t>
      </w:r>
    </w:p>
    <w:p w14:paraId="5C223DD0" w14:textId="77777777" w:rsidR="0018798F" w:rsidRDefault="0018798F">
      <w:pPr>
        <w:pStyle w:val="PargrafodaLista"/>
        <w:rPr>
          <w:rFonts w:ascii="Arial" w:hAnsi="Arial" w:cs="Arial"/>
          <w:sz w:val="24"/>
          <w:szCs w:val="24"/>
        </w:rPr>
      </w:pPr>
    </w:p>
    <w:p w14:paraId="28AA4748" w14:textId="77777777" w:rsidR="0018798F" w:rsidRDefault="0000000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 ou em situação de risco alojadas em cavidades naturais ou artificiais, no caso de desmatamento, acionar o órgão ambiental competente para o regular resgate;</w:t>
      </w:r>
    </w:p>
    <w:p w14:paraId="277D4C28" w14:textId="77777777" w:rsidR="0018798F" w:rsidRDefault="0000000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produtos e subprodutos de abelhas nativas sem ferrão:</w:t>
      </w:r>
      <w:r>
        <w:rPr>
          <w:rFonts w:ascii="Arial" w:hAnsi="Arial" w:cs="Arial"/>
          <w:sz w:val="24"/>
          <w:szCs w:val="24"/>
        </w:rPr>
        <w:t xml:space="preserve"> mel, favo de cria, cerume, própolis, </w:t>
      </w:r>
      <w:proofErr w:type="spellStart"/>
      <w:r>
        <w:rPr>
          <w:rFonts w:ascii="Arial" w:hAnsi="Arial" w:cs="Arial"/>
          <w:sz w:val="24"/>
          <w:szCs w:val="24"/>
        </w:rPr>
        <w:t>geoprópolis</w:t>
      </w:r>
      <w:proofErr w:type="spellEnd"/>
      <w:r>
        <w:rPr>
          <w:rFonts w:ascii="Arial" w:hAnsi="Arial" w:cs="Arial"/>
          <w:sz w:val="24"/>
          <w:szCs w:val="24"/>
        </w:rPr>
        <w:t>, pólen, cera e partes da colônia.</w:t>
      </w:r>
    </w:p>
    <w:p w14:paraId="0CDF5A73" w14:textId="77777777" w:rsidR="0018798F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Artigo 3º</w:t>
      </w:r>
      <w:r>
        <w:rPr>
          <w:rFonts w:ascii="Arial" w:hAnsi="Arial" w:cs="Arial"/>
        </w:rPr>
        <w:t xml:space="preserve"> -O uso e manejo de abelhas nativas sem ferrão dependerá de ato autorizativo do órgão ambiental competente, observadas aas normas federais e estaduais aplicáveis e após análise dos seguintes requisitos mínimos:</w:t>
      </w:r>
    </w:p>
    <w:p w14:paraId="6F9D9EED" w14:textId="77777777" w:rsidR="0018798F" w:rsidRDefault="0000000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relação das espécies requeridas;</w:t>
      </w:r>
    </w:p>
    <w:p w14:paraId="0CE6F04C" w14:textId="77777777" w:rsidR="0018798F" w:rsidRDefault="0000000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localização e descrição do meliponário, com coordenadas geográficas;</w:t>
      </w:r>
    </w:p>
    <w:p w14:paraId="129D5360" w14:textId="77777777" w:rsidR="0018798F" w:rsidRDefault="0000000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CNPJ ou CPF do responsável;</w:t>
      </w:r>
    </w:p>
    <w:p w14:paraId="38945375" w14:textId="77777777" w:rsidR="0018798F" w:rsidRDefault="0000000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Informação sobre a obtenção das colônias para plantel inicial;</w:t>
      </w:r>
    </w:p>
    <w:p w14:paraId="2D527138" w14:textId="77777777" w:rsidR="0018798F" w:rsidRDefault="0018798F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14:paraId="4ECE3048" w14:textId="77777777" w:rsidR="0018798F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1º</w:t>
      </w:r>
      <w:r>
        <w:rPr>
          <w:rFonts w:ascii="Arial" w:hAnsi="Arial" w:cs="Arial"/>
        </w:rPr>
        <w:t xml:space="preserve">- Os </w:t>
      </w:r>
      <w:proofErr w:type="gramStart"/>
      <w:r>
        <w:rPr>
          <w:rFonts w:ascii="Arial" w:hAnsi="Arial" w:cs="Arial"/>
        </w:rPr>
        <w:t>procedimentos  para</w:t>
      </w:r>
      <w:proofErr w:type="gramEnd"/>
      <w:r>
        <w:rPr>
          <w:rFonts w:ascii="Arial" w:hAnsi="Arial" w:cs="Arial"/>
        </w:rPr>
        <w:t xml:space="preserve"> a concessão do ato autorizativo e sua renovação serão definidos pelos órgãos ambientais competentes, no município.</w:t>
      </w:r>
    </w:p>
    <w:p w14:paraId="571F2A2C" w14:textId="77777777" w:rsidR="0018798F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2º</w:t>
      </w:r>
      <w:r>
        <w:rPr>
          <w:rFonts w:ascii="Arial" w:hAnsi="Arial" w:cs="Arial"/>
        </w:rPr>
        <w:t>- Após a sua autorização, e registro na plataforma instituída por ato normativo municipal, estadual e federal, pelo órgão ambiental competente, o meliponário será inscrito no cadastro técnico Federal de Atividades potencialmente poluidoras ou utilizadoras de recursos ambientais – CTF, com a necessidade da instituição do cadastro municipal de meliponicultores, com o objetivo monitorar e mapear os criadores no município, promovendo assistência técnica e capacitação.</w:t>
      </w:r>
    </w:p>
    <w:p w14:paraId="61A1C907" w14:textId="77777777" w:rsidR="0018798F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3º</w:t>
      </w:r>
      <w:r>
        <w:rPr>
          <w:rFonts w:ascii="Arial" w:hAnsi="Arial" w:cs="Arial"/>
        </w:rPr>
        <w:t xml:space="preserve">- São dispensados de autorização ambiental o uso e manejo sem exploração econômica de até </w:t>
      </w:r>
      <w:r>
        <w:rPr>
          <w:rFonts w:ascii="Arial" w:hAnsi="Arial" w:cs="Arial"/>
          <w:color w:val="000000" w:themeColor="text1"/>
        </w:rPr>
        <w:t xml:space="preserve">49(quarenta e nove) </w:t>
      </w:r>
      <w:r>
        <w:rPr>
          <w:rFonts w:ascii="Arial" w:hAnsi="Arial" w:cs="Arial"/>
        </w:rPr>
        <w:t>colônias.</w:t>
      </w:r>
    </w:p>
    <w:p w14:paraId="16A9F2BA" w14:textId="77777777" w:rsidR="0018798F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4º</w:t>
      </w:r>
      <w:r>
        <w:rPr>
          <w:rFonts w:ascii="Arial" w:hAnsi="Arial" w:cs="Arial"/>
        </w:rPr>
        <w:t xml:space="preserve">- A troca de colônias ou a permuta será permitida para o melhoramento genético ou diversificação da espécie para atividade de manutenção de colônias sem finalidade comercial ou econômica para produtores dentro de um mesmo bioma de até </w:t>
      </w:r>
      <w:r>
        <w:rPr>
          <w:rFonts w:ascii="Arial" w:hAnsi="Arial" w:cs="Arial"/>
          <w:color w:val="000000" w:themeColor="text1"/>
        </w:rPr>
        <w:t>49 colônias.</w:t>
      </w:r>
    </w:p>
    <w:p w14:paraId="10D1939A" w14:textId="77777777" w:rsidR="0018798F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5º</w:t>
      </w:r>
      <w:r>
        <w:rPr>
          <w:rFonts w:ascii="Arial" w:hAnsi="Arial" w:cs="Arial"/>
        </w:rPr>
        <w:t>- Não será exigido do comprador de disco de cria, mel, pólen, própolis e colmeias de abelhas -sem-ferrão a comprovação de propriedade rural.</w:t>
      </w:r>
    </w:p>
    <w:p w14:paraId="5318401A" w14:textId="77777777" w:rsidR="0018798F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Artigo 4º</w:t>
      </w:r>
      <w:r>
        <w:rPr>
          <w:rFonts w:ascii="Arial" w:hAnsi="Arial" w:cs="Arial"/>
        </w:rPr>
        <w:t xml:space="preserve">- É dispensável de autorização ambiental o funcionamento de estabelecimento comercial destinado a venda de produtos e sub produtos do cultivo de </w:t>
      </w:r>
      <w:proofErr w:type="spellStart"/>
      <w:r>
        <w:rPr>
          <w:rFonts w:ascii="Arial" w:hAnsi="Arial" w:cs="Arial"/>
        </w:rPr>
        <w:t>meliponíneos</w:t>
      </w:r>
      <w:proofErr w:type="spellEnd"/>
      <w:r>
        <w:rPr>
          <w:rFonts w:ascii="Arial" w:hAnsi="Arial" w:cs="Arial"/>
        </w:rPr>
        <w:t>, exceto quando envolver partes da colônia ou espécimes.</w:t>
      </w:r>
    </w:p>
    <w:p w14:paraId="64601862" w14:textId="77777777" w:rsidR="0018798F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1º-:</w:t>
      </w:r>
      <w:r>
        <w:rPr>
          <w:rFonts w:ascii="Arial" w:hAnsi="Arial" w:cs="Arial"/>
        </w:rPr>
        <w:t xml:space="preserve"> Após autorização e registro na plataforma nacional instituída por ato normativo federal, pelo órgão ambiental competente, nos termos do § 2º do artigo 3º desta Lei, o estabelecimento comercial de partes de colônia e de espécimes deve se inscrever no CTF/APP, na forma da respectiva regulamentação.</w:t>
      </w:r>
    </w:p>
    <w:p w14:paraId="559459DE" w14:textId="77777777" w:rsidR="0018798F" w:rsidRDefault="0018798F">
      <w:pPr>
        <w:jc w:val="both"/>
        <w:rPr>
          <w:rFonts w:ascii="Arial" w:hAnsi="Arial" w:cs="Arial"/>
          <w:color w:val="000000" w:themeColor="text1"/>
        </w:rPr>
      </w:pPr>
    </w:p>
    <w:p w14:paraId="37487390" w14:textId="77777777" w:rsidR="0018798F" w:rsidRDefault="00000000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§ 2º- Após o registro no sistema poderá ser adotado procedimento simplificado de regularização conforme regulamentação do órgão ambiental competente, para a </w:t>
      </w:r>
      <w:r>
        <w:rPr>
          <w:rFonts w:ascii="Arial" w:hAnsi="Arial" w:cs="Arial"/>
          <w:color w:val="000000" w:themeColor="text1"/>
        </w:rPr>
        <w:lastRenderedPageBreak/>
        <w:t xml:space="preserve">pratica da </w:t>
      </w:r>
      <w:proofErr w:type="spellStart"/>
      <w:r>
        <w:rPr>
          <w:rFonts w:ascii="Arial" w:hAnsi="Arial" w:cs="Arial"/>
          <w:color w:val="000000" w:themeColor="text1"/>
        </w:rPr>
        <w:t>Meliponicultura</w:t>
      </w:r>
      <w:proofErr w:type="spellEnd"/>
      <w:r>
        <w:rPr>
          <w:rFonts w:ascii="Arial" w:hAnsi="Arial" w:cs="Arial"/>
          <w:color w:val="000000" w:themeColor="text1"/>
        </w:rPr>
        <w:t>, cabendo ao município a fiscalização das informações fornecidas e da pratica da atividade.</w:t>
      </w:r>
    </w:p>
    <w:p w14:paraId="718633F3" w14:textId="77777777" w:rsidR="0018798F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Artigo 5º</w:t>
      </w:r>
      <w:r>
        <w:rPr>
          <w:rFonts w:ascii="Arial" w:hAnsi="Arial" w:cs="Arial"/>
        </w:rPr>
        <w:t>- O meliponário regularmente autorizado poderá comercializar colônias, ou partes delas, desde que seja resultado de multiplicação das suas matrizes.</w:t>
      </w:r>
    </w:p>
    <w:p w14:paraId="4483ECE9" w14:textId="77777777" w:rsidR="0018798F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Artigo 6º</w:t>
      </w:r>
      <w:r>
        <w:rPr>
          <w:rFonts w:ascii="Arial" w:hAnsi="Arial" w:cs="Arial"/>
        </w:rPr>
        <w:t xml:space="preserve">- A obtenção de colônias matrizes para meliponicultora deverá ser </w:t>
      </w:r>
      <w:proofErr w:type="gramStart"/>
      <w:r>
        <w:rPr>
          <w:rFonts w:ascii="Arial" w:hAnsi="Arial" w:cs="Arial"/>
        </w:rPr>
        <w:t>autorizadas</w:t>
      </w:r>
      <w:proofErr w:type="gramEnd"/>
      <w:r>
        <w:rPr>
          <w:rFonts w:ascii="Arial" w:hAnsi="Arial" w:cs="Arial"/>
        </w:rPr>
        <w:t xml:space="preserve"> pelo órgão ambiental competente, nos termos do § 2º do artigo 3º desta Lei, mediante:</w:t>
      </w:r>
    </w:p>
    <w:p w14:paraId="14247566" w14:textId="77777777" w:rsidR="0018798F" w:rsidRDefault="0000000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Apanha na natureza por meio de recipiente-isca;</w:t>
      </w:r>
    </w:p>
    <w:p w14:paraId="55B879DC" w14:textId="77777777" w:rsidR="0018798F" w:rsidRDefault="0000000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Aquisição de meliponário devidamente autorizado;</w:t>
      </w:r>
    </w:p>
    <w:p w14:paraId="2127C26B" w14:textId="77777777" w:rsidR="0018798F" w:rsidRDefault="0000000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Deposito de órgão ambiental competente, ou</w:t>
      </w:r>
    </w:p>
    <w:p w14:paraId="0D5A4004" w14:textId="77777777" w:rsidR="0018798F" w:rsidRDefault="0000000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Resgate de colônias.</w:t>
      </w:r>
    </w:p>
    <w:p w14:paraId="5A569552" w14:textId="77777777" w:rsidR="0018798F" w:rsidRDefault="0000000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Paragrafo</w:t>
      </w:r>
      <w:proofErr w:type="spellEnd"/>
      <w:r>
        <w:rPr>
          <w:rFonts w:ascii="Arial" w:hAnsi="Arial" w:cs="Arial"/>
          <w:b/>
          <w:bCs/>
        </w:rPr>
        <w:t xml:space="preserve"> único:</w:t>
      </w:r>
      <w:r>
        <w:rPr>
          <w:rFonts w:ascii="Arial" w:hAnsi="Arial" w:cs="Arial"/>
        </w:rPr>
        <w:t xml:space="preserve"> É dispensável a solicitação de autorização de apanha na natureza por meio de instalação de recipientes-iscas, para a aquisição e manutenção de criatórios de produtores com até 49 colônias e sem fins comerciais. </w:t>
      </w:r>
    </w:p>
    <w:p w14:paraId="46AB49A6" w14:textId="77777777" w:rsidR="0018798F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Artigo 7º</w:t>
      </w:r>
      <w:r>
        <w:rPr>
          <w:rFonts w:ascii="Arial" w:hAnsi="Arial" w:cs="Arial"/>
        </w:rPr>
        <w:t>- A criação de abelhas nativas sem ferrão, será restrita à região geográfica de ocorrência natural das espécies, de acordo com o indicado no catálogo nacional de abelhas nativas sem ferrão.</w:t>
      </w:r>
    </w:p>
    <w:p w14:paraId="34353D7F" w14:textId="77777777" w:rsidR="0018798F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1º-</w:t>
      </w:r>
      <w:r>
        <w:rPr>
          <w:rFonts w:ascii="Arial" w:hAnsi="Arial" w:cs="Arial"/>
        </w:rPr>
        <w:t xml:space="preserve"> A criação de espécies de abelhas nativas sem ferrão fora da região de sua ocorrência natural poderá ser autorizada pelo órgão ambiental competente, segundo sua </w:t>
      </w:r>
      <w:proofErr w:type="gramStart"/>
      <w:r>
        <w:rPr>
          <w:rFonts w:ascii="Arial" w:hAnsi="Arial" w:cs="Arial"/>
        </w:rPr>
        <w:t>análise  de</w:t>
      </w:r>
      <w:proofErr w:type="gramEnd"/>
      <w:r>
        <w:rPr>
          <w:rFonts w:ascii="Arial" w:hAnsi="Arial" w:cs="Arial"/>
        </w:rPr>
        <w:t xml:space="preserve"> risco.</w:t>
      </w:r>
    </w:p>
    <w:p w14:paraId="798502F5" w14:textId="77777777" w:rsidR="0018798F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2º</w:t>
      </w:r>
      <w:r>
        <w:rPr>
          <w:rFonts w:ascii="Arial" w:hAnsi="Arial" w:cs="Arial"/>
        </w:rPr>
        <w:t xml:space="preserve">- É livre a criação, o manejo e as demais atividades que envolvam colônias </w:t>
      </w:r>
    </w:p>
    <w:p w14:paraId="7ECF5854" w14:textId="77777777" w:rsidR="0018798F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 abelhas-sem-ferrão dentro da zona rural de cada município, observados os termos desta lei.</w:t>
      </w:r>
    </w:p>
    <w:p w14:paraId="737C7AEF" w14:textId="77777777" w:rsidR="0018798F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3º</w:t>
      </w:r>
      <w:r>
        <w:rPr>
          <w:rFonts w:ascii="Arial" w:hAnsi="Arial" w:cs="Arial"/>
        </w:rPr>
        <w:t>- Ficam asseguradas as atividades que envolvam colônias de abelhas sem ferrão dentro das zonas urbanas municipais, respeitadas as disposições previstas no Plano diretor de cada Município.</w:t>
      </w:r>
    </w:p>
    <w:p w14:paraId="09851CBC" w14:textId="77777777" w:rsidR="0018798F" w:rsidRDefault="00000000">
      <w:pPr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</w:rPr>
        <w:t>Artigo 8º</w:t>
      </w:r>
      <w:r>
        <w:rPr>
          <w:rFonts w:ascii="Arial" w:hAnsi="Arial" w:cs="Arial"/>
        </w:rPr>
        <w:t>- Fica autorizado o transporte de disco de cria e de colônia de abelha sem ferrão, dentro dos limites deste município, respeitando a legislação vigente.</w:t>
      </w:r>
    </w:p>
    <w:p w14:paraId="52AC2027" w14:textId="77777777" w:rsidR="0018798F" w:rsidRDefault="00000000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Artigo 9º</w:t>
      </w:r>
      <w:r>
        <w:rPr>
          <w:rFonts w:ascii="Arial" w:hAnsi="Arial" w:cs="Arial"/>
          <w:color w:val="000000" w:themeColor="text1"/>
        </w:rPr>
        <w:t xml:space="preserve">- Os órgãos ambientais competentes terão o </w:t>
      </w:r>
      <w:proofErr w:type="gramStart"/>
      <w:r>
        <w:rPr>
          <w:rFonts w:ascii="Arial" w:hAnsi="Arial" w:cs="Arial"/>
          <w:color w:val="000000" w:themeColor="text1"/>
        </w:rPr>
        <w:t>prazo  de</w:t>
      </w:r>
      <w:proofErr w:type="gramEnd"/>
      <w:r>
        <w:rPr>
          <w:rFonts w:ascii="Arial" w:hAnsi="Arial" w:cs="Arial"/>
          <w:color w:val="000000" w:themeColor="text1"/>
        </w:rPr>
        <w:t xml:space="preserve"> 180 dias, a partir da data do requerimento, para deferimento ou indeferimento das autorizações de que trata esta lei.</w:t>
      </w:r>
    </w:p>
    <w:p w14:paraId="305A596D" w14:textId="77777777" w:rsidR="0018798F" w:rsidRDefault="00000000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§ 1º- </w:t>
      </w:r>
      <w:r>
        <w:rPr>
          <w:rFonts w:ascii="Arial" w:hAnsi="Arial" w:cs="Arial"/>
          <w:color w:val="000000" w:themeColor="text1"/>
        </w:rPr>
        <w:t xml:space="preserve">O prazo disposto </w:t>
      </w:r>
      <w:proofErr w:type="gramStart"/>
      <w:r>
        <w:rPr>
          <w:rFonts w:ascii="Arial" w:hAnsi="Arial" w:cs="Arial"/>
          <w:color w:val="000000" w:themeColor="text1"/>
        </w:rPr>
        <w:t>na caput</w:t>
      </w:r>
      <w:proofErr w:type="gramEnd"/>
      <w:r>
        <w:rPr>
          <w:rFonts w:ascii="Arial" w:hAnsi="Arial" w:cs="Arial"/>
          <w:color w:val="000000" w:themeColor="text1"/>
        </w:rPr>
        <w:t xml:space="preserve"> deste artigo será interrompido na hipótese</w:t>
      </w:r>
      <w:r>
        <w:rPr>
          <w:rFonts w:ascii="Arial" w:hAnsi="Arial" w:cs="Arial"/>
          <w:b/>
          <w:bCs/>
          <w:color w:val="000000" w:themeColor="text1"/>
        </w:rPr>
        <w:t xml:space="preserve"> de</w:t>
      </w:r>
      <w:r>
        <w:rPr>
          <w:rFonts w:ascii="Arial" w:hAnsi="Arial" w:cs="Arial"/>
          <w:color w:val="000000" w:themeColor="text1"/>
        </w:rPr>
        <w:t xml:space="preserve"> pedido de complementação de documentos e retomado a partir da sua entrega.</w:t>
      </w:r>
    </w:p>
    <w:p w14:paraId="15257B99" w14:textId="77777777" w:rsidR="0018798F" w:rsidRDefault="00000000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§ 2º</w:t>
      </w:r>
      <w:r>
        <w:rPr>
          <w:rFonts w:ascii="Arial" w:hAnsi="Arial" w:cs="Arial"/>
          <w:color w:val="000000" w:themeColor="text1"/>
        </w:rPr>
        <w:t xml:space="preserve">- O prazo de </w:t>
      </w:r>
      <w:proofErr w:type="gramStart"/>
      <w:r>
        <w:rPr>
          <w:rFonts w:ascii="Arial" w:hAnsi="Arial" w:cs="Arial"/>
          <w:color w:val="000000" w:themeColor="text1"/>
        </w:rPr>
        <w:t>que  trata</w:t>
      </w:r>
      <w:proofErr w:type="gramEnd"/>
      <w:r>
        <w:rPr>
          <w:rFonts w:ascii="Arial" w:hAnsi="Arial" w:cs="Arial"/>
          <w:color w:val="000000" w:themeColor="text1"/>
        </w:rPr>
        <w:t xml:space="preserve"> o caput deste artigo somente contará a partir da publicação do catalogo previsto no caput do artigo 7º desta Lei.</w:t>
      </w:r>
    </w:p>
    <w:p w14:paraId="5A035D9E" w14:textId="77777777" w:rsidR="0018798F" w:rsidRDefault="0018798F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4E2B69B6" w14:textId="77777777" w:rsidR="0018798F" w:rsidRDefault="00000000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Artigo 10</w:t>
      </w:r>
      <w:r>
        <w:rPr>
          <w:rFonts w:ascii="Arial" w:hAnsi="Arial" w:cs="Arial"/>
          <w:color w:val="000000" w:themeColor="text1"/>
        </w:rPr>
        <w:t xml:space="preserve"> – O não cumprimento ao disposto nesta lei sujeitará aos infratores, entre outras, </w:t>
      </w:r>
      <w:proofErr w:type="gramStart"/>
      <w:r>
        <w:rPr>
          <w:rFonts w:ascii="Arial" w:hAnsi="Arial" w:cs="Arial"/>
          <w:color w:val="000000" w:themeColor="text1"/>
        </w:rPr>
        <w:t>às penalidade</w:t>
      </w:r>
      <w:proofErr w:type="gramEnd"/>
      <w:r>
        <w:rPr>
          <w:rFonts w:ascii="Arial" w:hAnsi="Arial" w:cs="Arial"/>
          <w:color w:val="000000" w:themeColor="text1"/>
        </w:rPr>
        <w:t xml:space="preserve"> e sanções previstas na legislação.</w:t>
      </w:r>
    </w:p>
    <w:p w14:paraId="728359DC" w14:textId="77777777" w:rsidR="0018798F" w:rsidRDefault="00000000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Artigo 11</w:t>
      </w:r>
      <w:r>
        <w:rPr>
          <w:rFonts w:ascii="Arial" w:hAnsi="Arial" w:cs="Arial"/>
          <w:color w:val="000000" w:themeColor="text1"/>
        </w:rPr>
        <w:t>- O cumprimento das exigências constantes nesta lei não isenta o meliponicultor de atender às exigências sanitárias e outras previstas na legislação vigente.</w:t>
      </w:r>
    </w:p>
    <w:p w14:paraId="341B3898" w14:textId="77777777" w:rsidR="0018798F" w:rsidRDefault="00000000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Artigo 12</w:t>
      </w:r>
      <w:r>
        <w:rPr>
          <w:rFonts w:ascii="Arial" w:hAnsi="Arial" w:cs="Arial"/>
          <w:color w:val="000000" w:themeColor="text1"/>
        </w:rPr>
        <w:t xml:space="preserve"> - Os </w:t>
      </w:r>
      <w:proofErr w:type="gramStart"/>
      <w:r>
        <w:rPr>
          <w:rFonts w:ascii="Arial" w:hAnsi="Arial" w:cs="Arial"/>
          <w:color w:val="000000" w:themeColor="text1"/>
        </w:rPr>
        <w:t>órgão estaduais</w:t>
      </w:r>
      <w:proofErr w:type="gramEnd"/>
      <w:r>
        <w:rPr>
          <w:rFonts w:ascii="Arial" w:hAnsi="Arial" w:cs="Arial"/>
          <w:color w:val="000000" w:themeColor="text1"/>
        </w:rPr>
        <w:t>, especialmente de defesa sanitária e de meio ambiente, poderão estabelecer normas e sistemas de identificação simplificados de modo que estimule a atividade dos meliponicultores e compatibilize com a preservação ambiental, desde que compatíveis com a legislação vigente.</w:t>
      </w:r>
    </w:p>
    <w:p w14:paraId="1356F9CF" w14:textId="77777777" w:rsidR="0018798F" w:rsidRDefault="00000000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Artigo 13</w:t>
      </w:r>
      <w:r>
        <w:rPr>
          <w:rFonts w:ascii="Arial" w:hAnsi="Arial" w:cs="Arial"/>
          <w:color w:val="000000" w:themeColor="text1"/>
        </w:rPr>
        <w:t xml:space="preserve"> - As despesas decorrentes da execução desta lei correrão por conta das dotações orçamentárias próprias.</w:t>
      </w:r>
    </w:p>
    <w:p w14:paraId="0ABA44D5" w14:textId="77777777" w:rsidR="0018798F" w:rsidRDefault="00000000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lastRenderedPageBreak/>
        <w:t>Artigo 14</w:t>
      </w:r>
      <w:r>
        <w:rPr>
          <w:rFonts w:ascii="Arial" w:hAnsi="Arial" w:cs="Arial"/>
          <w:color w:val="000000" w:themeColor="text1"/>
        </w:rPr>
        <w:t xml:space="preserve"> - O poder executivo poderá regulamentar critérios e normas complementares que se fizerem necessárias para garantir o cumprimento desta lei.</w:t>
      </w:r>
    </w:p>
    <w:p w14:paraId="26EF4F8F" w14:textId="77777777" w:rsidR="0018798F" w:rsidRDefault="00000000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Artigo 15</w:t>
      </w:r>
      <w:r>
        <w:rPr>
          <w:rFonts w:ascii="Arial" w:hAnsi="Arial" w:cs="Arial"/>
          <w:color w:val="000000" w:themeColor="text1"/>
        </w:rPr>
        <w:t>- Esta lei entra em vigor na data de sua publicação.</w:t>
      </w:r>
    </w:p>
    <w:p w14:paraId="45CBF2EC" w14:textId="77777777" w:rsidR="0018798F" w:rsidRDefault="0018798F">
      <w:pPr>
        <w:jc w:val="both"/>
        <w:rPr>
          <w:rFonts w:ascii="Arial" w:hAnsi="Arial" w:cs="Arial"/>
          <w:color w:val="000000" w:themeColor="text1"/>
        </w:rPr>
      </w:pPr>
    </w:p>
    <w:p w14:paraId="3C3316A2" w14:textId="77777777" w:rsidR="0018798F" w:rsidRDefault="00000000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JUSTIFICATIVA:</w:t>
      </w:r>
    </w:p>
    <w:p w14:paraId="0EF828F6" w14:textId="77777777" w:rsidR="0018798F" w:rsidRDefault="0018798F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61480C41" w14:textId="77777777" w:rsidR="0018798F" w:rsidRDefault="00000000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 presente proposta visa regulamentar a criação, o comercio e o transporte de abelhas sem ferrão dentro dos limites da competência do município, respeitando as disposições estaduais e federais.</w:t>
      </w:r>
    </w:p>
    <w:p w14:paraId="240AFDDF" w14:textId="77777777" w:rsidR="0018798F" w:rsidRDefault="00000000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 meliponicultora é a criação racional de abelhas sem ferrão, sendo considerada patrimônio cultural do povo brasileiro, seus saberes e produtos são resultado do desenvolvimento de conhecimentos indígenas e tradicionais, </w:t>
      </w:r>
      <w:proofErr w:type="gramStart"/>
      <w:r>
        <w:rPr>
          <w:rFonts w:ascii="Arial" w:hAnsi="Arial" w:cs="Arial"/>
          <w:color w:val="000000" w:themeColor="text1"/>
        </w:rPr>
        <w:t>que  permitem</w:t>
      </w:r>
      <w:proofErr w:type="gramEnd"/>
      <w:r>
        <w:rPr>
          <w:rFonts w:ascii="Arial" w:hAnsi="Arial" w:cs="Arial"/>
          <w:color w:val="000000" w:themeColor="text1"/>
        </w:rPr>
        <w:t xml:space="preserve"> a produção de diversos tipos de mel e ainda contribui para a conservação das diferentes espécies de abelhas e para ampliar os serviços de polinização de plantas, inclusive de muitas culturas agrícolas.</w:t>
      </w:r>
    </w:p>
    <w:p w14:paraId="54BA08D6" w14:textId="77777777" w:rsidR="0018798F" w:rsidRDefault="00000000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Uma vez que não possuem ferrão, as abelhas nativas podem ser usadas com segurança na polinização de espécies vegetais e na produção de vários outros insumos, como o mel, pólen, própolis e derivados.</w:t>
      </w:r>
    </w:p>
    <w:p w14:paraId="7FF1D5C0" w14:textId="77777777" w:rsidR="0018798F" w:rsidRDefault="00000000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 falta de regulamentação especifica dos aspectos relacionados à criação de abelhas nativas sem ferrão, vem criando dificuldades para o registro de meliponários comerciais e não comerciais junto aos órgãos ambientais, </w:t>
      </w:r>
      <w:proofErr w:type="gramStart"/>
      <w:r>
        <w:rPr>
          <w:rFonts w:ascii="Arial" w:hAnsi="Arial" w:cs="Arial"/>
          <w:color w:val="000000" w:themeColor="text1"/>
        </w:rPr>
        <w:t>ocasionando ,</w:t>
      </w:r>
      <w:proofErr w:type="gramEnd"/>
      <w:r>
        <w:rPr>
          <w:rFonts w:ascii="Arial" w:hAnsi="Arial" w:cs="Arial"/>
          <w:color w:val="000000" w:themeColor="text1"/>
        </w:rPr>
        <w:t xml:space="preserve"> assim, injustiças, discriminações e situações que desestimulam o interesse pela atividade.</w:t>
      </w:r>
    </w:p>
    <w:p w14:paraId="7BA2290C" w14:textId="77777777" w:rsidR="0018798F" w:rsidRDefault="00000000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Os méis das abelhas sem ferrão são produtos únicos da biodiversidade brasileira, presentes e valorizados pela cultura popular desde os povos originais das Américas e aos poucos, por merecimento, o mel das abelhas nativas </w:t>
      </w:r>
    </w:p>
    <w:p w14:paraId="170DACC5" w14:textId="77777777" w:rsidR="0018798F" w:rsidRDefault="0018798F">
      <w:pPr>
        <w:jc w:val="both"/>
        <w:rPr>
          <w:rFonts w:ascii="Arial" w:hAnsi="Arial" w:cs="Arial"/>
          <w:color w:val="000000" w:themeColor="text1"/>
        </w:rPr>
      </w:pPr>
    </w:p>
    <w:p w14:paraId="02A9BB57" w14:textId="77777777" w:rsidR="0018798F" w:rsidRDefault="0018798F">
      <w:pPr>
        <w:jc w:val="both"/>
        <w:rPr>
          <w:rFonts w:ascii="Arial" w:hAnsi="Arial" w:cs="Arial"/>
          <w:color w:val="000000" w:themeColor="text1"/>
        </w:rPr>
      </w:pPr>
    </w:p>
    <w:p w14:paraId="4484ADCE" w14:textId="77777777" w:rsidR="0018798F" w:rsidRDefault="00000000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brasileiras sem ferrão, vem ganhando espaço no seleto mundo gastronômico gourmet. </w:t>
      </w:r>
    </w:p>
    <w:p w14:paraId="310C9054" w14:textId="77777777" w:rsidR="0018798F" w:rsidRDefault="00000000">
      <w:pPr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A  criação</w:t>
      </w:r>
      <w:proofErr w:type="gramEnd"/>
      <w:r>
        <w:rPr>
          <w:rFonts w:ascii="Arial" w:hAnsi="Arial" w:cs="Arial"/>
          <w:color w:val="000000" w:themeColor="text1"/>
        </w:rPr>
        <w:t xml:space="preserve"> de abelhas sem ferrão já é realizada em diversas localidades no Brasil regulamentadas por lei em pelo menos 06 estados da federação e vários outros Estados estão em fase de regulamentação.</w:t>
      </w:r>
    </w:p>
    <w:p w14:paraId="4A09C4DA" w14:textId="77777777" w:rsidR="0018798F" w:rsidRDefault="00000000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Ademais, do exposto acima, atente-se para a convenção sobre a Diversidade Biológica – CDB, que possui o Brasil como signatário, onde foi proposta a “Iniciativa Internacional para a Conservação e Uso Sustentável de Polinizadores”, aprovada na Decisão V/5 da Conferência das Partes da CDB em 2000 e cujo o Plano de Ação foi aprovado pela Decisão VI/5 da Conferência das Partes da CDB em 2002.</w:t>
      </w:r>
    </w:p>
    <w:p w14:paraId="73D1ACF8" w14:textId="77777777" w:rsidR="0018798F" w:rsidRDefault="00000000">
      <w:pPr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Pelo  exposto</w:t>
      </w:r>
      <w:proofErr w:type="gramEnd"/>
      <w:r>
        <w:rPr>
          <w:rFonts w:ascii="Arial" w:hAnsi="Arial" w:cs="Arial"/>
          <w:color w:val="000000" w:themeColor="text1"/>
        </w:rPr>
        <w:t xml:space="preserve"> , diante da importância dessa atividade, peço o apoio dos meus pares para a aprovação deste projeto de Lei.</w:t>
      </w:r>
    </w:p>
    <w:p w14:paraId="4DE594C3" w14:textId="77777777" w:rsidR="0018798F" w:rsidRDefault="0018798F">
      <w:pPr>
        <w:jc w:val="both"/>
        <w:rPr>
          <w:rFonts w:ascii="Arial" w:hAnsi="Arial" w:cs="Arial"/>
          <w:color w:val="000000" w:themeColor="text1"/>
        </w:rPr>
      </w:pPr>
    </w:p>
    <w:p w14:paraId="7B88E19D" w14:textId="77777777" w:rsidR="0018798F" w:rsidRDefault="0018798F"/>
    <w:p w14:paraId="4D445000" w14:textId="77777777" w:rsidR="0018798F" w:rsidRDefault="00000000">
      <w:pPr>
        <w:autoSpaceDE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lang w:val="pt"/>
        </w:rPr>
      </w:pPr>
      <w:r>
        <w:rPr>
          <w:rFonts w:ascii="Calibri" w:hAnsi="Calibri" w:cs="Calibri"/>
          <w:b/>
          <w:bCs/>
          <w:kern w:val="0"/>
          <w:lang w:val="pt"/>
        </w:rPr>
        <w:t>Casa da Cidadania, em 19 de maio de 2026</w:t>
      </w:r>
    </w:p>
    <w:p w14:paraId="50BDF587" w14:textId="77777777" w:rsidR="0018798F" w:rsidRDefault="0018798F">
      <w:pPr>
        <w:autoSpaceDE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lang w:val="pt"/>
        </w:rPr>
      </w:pPr>
    </w:p>
    <w:p w14:paraId="22811A9B" w14:textId="77777777" w:rsidR="0018798F" w:rsidRDefault="00000000">
      <w:pPr>
        <w:autoSpaceDE w:val="0"/>
        <w:adjustRightInd w:val="0"/>
        <w:spacing w:after="200" w:line="276" w:lineRule="auto"/>
        <w:jc w:val="center"/>
        <w:rPr>
          <w:rFonts w:ascii="Calibri" w:hAnsi="Calibri" w:cs="Calibri"/>
          <w:kern w:val="0"/>
          <w:sz w:val="22"/>
          <w:szCs w:val="22"/>
          <w:lang w:val="pt"/>
        </w:rPr>
      </w:pPr>
      <w:r>
        <w:rPr>
          <w:rFonts w:ascii="Calibri" w:hAnsi="Calibri" w:cs="Calibri"/>
          <w:b/>
          <w:bCs/>
          <w:kern w:val="0"/>
          <w:sz w:val="22"/>
          <w:szCs w:val="22"/>
          <w:lang w:val="pt"/>
        </w:rPr>
        <w:t>________________________________</w:t>
      </w:r>
    </w:p>
    <w:p w14:paraId="4DE668A0" w14:textId="77777777" w:rsidR="0018798F" w:rsidRDefault="00000000">
      <w:pPr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lastRenderedPageBreak/>
        <w:t>Marciony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Ribeiro Silva</w:t>
      </w:r>
    </w:p>
    <w:p w14:paraId="1B48A46F" w14:textId="77777777" w:rsidR="0018798F" w:rsidRDefault="00000000">
      <w:pPr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Marciony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Sucesso</w:t>
      </w:r>
    </w:p>
    <w:p w14:paraId="4CD8F5CA" w14:textId="77777777" w:rsidR="0018798F" w:rsidRDefault="00000000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Vereador PP</w:t>
      </w:r>
    </w:p>
    <w:p w14:paraId="3A5A1A74" w14:textId="77777777" w:rsidR="0018798F" w:rsidRDefault="0018798F"/>
    <w:sectPr w:rsidR="0018798F">
      <w:headerReference w:type="even" r:id="rId8"/>
      <w:headerReference w:type="default" r:id="rId9"/>
      <w:footerReference w:type="default" r:id="rId10"/>
      <w:headerReference w:type="first" r:id="rId11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5CC45" w14:textId="77777777" w:rsidR="0089429A" w:rsidRDefault="0089429A">
      <w:r>
        <w:separator/>
      </w:r>
    </w:p>
  </w:endnote>
  <w:endnote w:type="continuationSeparator" w:id="0">
    <w:p w14:paraId="3380CC65" w14:textId="77777777" w:rsidR="0089429A" w:rsidRDefault="0089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icrosoft YaHei"/>
    <w:charset w:val="86"/>
    <w:family w:val="swiss"/>
    <w:pitch w:val="default"/>
    <w:sig w:usb0="00000000" w:usb1="00000000" w:usb2="0A242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A935" w14:textId="77777777" w:rsidR="0018798F" w:rsidRDefault="0018798F">
    <w:pPr>
      <w:pStyle w:val="Rodap1"/>
      <w:jc w:val="left"/>
      <w:rPr>
        <w:rFonts w:ascii="Verdana" w:hAnsi="Verdana"/>
        <w:sz w:val="16"/>
        <w:szCs w:val="16"/>
      </w:rPr>
    </w:pPr>
  </w:p>
  <w:p w14:paraId="251C3258" w14:textId="77777777" w:rsidR="0018798F" w:rsidRDefault="0018798F">
    <w:pPr>
      <w:pStyle w:val="HorizontalLine"/>
      <w:rPr>
        <w:sz w:val="16"/>
        <w:szCs w:val="16"/>
      </w:rPr>
    </w:pPr>
  </w:p>
  <w:p w14:paraId="45C41683" w14:textId="77777777" w:rsidR="0018798F" w:rsidRDefault="00000000">
    <w:pPr>
      <w:pStyle w:val="Rodap1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Av. João Paulo II – nº 1200 – Guilhermina Vieira Chaer – Araxá-MG, CEP: </w:t>
    </w:r>
    <w:r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0EA07071" w14:textId="77777777" w:rsidR="0018798F" w:rsidRDefault="00000000">
    <w:pPr>
      <w:pStyle w:val="Rodap1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Fone/Fax: (34)3662-3040</w:t>
    </w:r>
  </w:p>
  <w:p w14:paraId="3C065227" w14:textId="77777777" w:rsidR="0018798F" w:rsidRDefault="00000000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B519" w14:textId="77777777" w:rsidR="0089429A" w:rsidRDefault="0089429A">
      <w:r>
        <w:separator/>
      </w:r>
    </w:p>
  </w:footnote>
  <w:footnote w:type="continuationSeparator" w:id="0">
    <w:p w14:paraId="6D197C2F" w14:textId="77777777" w:rsidR="0089429A" w:rsidRDefault="00894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D7D1" w14:textId="77777777" w:rsidR="0018798F" w:rsidRDefault="00000000">
    <w:pPr>
      <w:pStyle w:val="Cabealho"/>
    </w:pPr>
    <w:r>
      <w:pict w14:anchorId="089431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6192;mso-position-horizontal:center;mso-position-horizontal-relative:margin;mso-position-vertical:center;mso-position-vertical-relative:margin;mso-width-relative:page;mso-height-relative:page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B6D29" w14:textId="77777777" w:rsidR="0018798F" w:rsidRDefault="00000000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sz w:val="32"/>
        <w:szCs w:val="32"/>
      </w:rPr>
      <w:pict w14:anchorId="383A0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5168;mso-position-horizontal:center;mso-position-horizontal-relative:margin;mso-position-vertical:center;mso-position-vertical-relative:margin;mso-width-relative:page;mso-height-relative:page" o:allowincell="f">
          <v:imagedata r:id="rId1" o:title="brasao_01" gain="19661f" blacklevel="22938f"/>
          <w10:wrap anchorx="margin" anchory="margin"/>
        </v:shape>
      </w:pict>
    </w:r>
    <w:r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1F26B" w14:textId="77777777" w:rsidR="0018798F" w:rsidRDefault="00000000">
    <w:pPr>
      <w:pStyle w:val="Cabealho"/>
    </w:pPr>
    <w:r>
      <w:pict w14:anchorId="251E3A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7216;mso-position-horizontal:center;mso-position-horizontal-relative:margin;mso-position-vertical:center;mso-position-vertical-relative:margin;mso-width-relative:page;mso-height-relative:page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F64A6"/>
    <w:multiLevelType w:val="multilevel"/>
    <w:tmpl w:val="389F64A6"/>
    <w:lvl w:ilvl="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A9819AE"/>
    <w:multiLevelType w:val="multilevel"/>
    <w:tmpl w:val="3A9819A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45B5C"/>
    <w:multiLevelType w:val="multilevel"/>
    <w:tmpl w:val="7DA45B5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4563756">
    <w:abstractNumId w:val="2"/>
  </w:num>
  <w:num w:numId="2" w16cid:durableId="778377461">
    <w:abstractNumId w:val="1"/>
  </w:num>
  <w:num w:numId="3" w16cid:durableId="47337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601"/>
    <w:rsid w:val="000658F7"/>
    <w:rsid w:val="00066601"/>
    <w:rsid w:val="00096C0D"/>
    <w:rsid w:val="000D2612"/>
    <w:rsid w:val="00132D66"/>
    <w:rsid w:val="0014577C"/>
    <w:rsid w:val="00185159"/>
    <w:rsid w:val="001861E4"/>
    <w:rsid w:val="0018798F"/>
    <w:rsid w:val="001A488A"/>
    <w:rsid w:val="00251A1D"/>
    <w:rsid w:val="002E0430"/>
    <w:rsid w:val="003D2D2E"/>
    <w:rsid w:val="003E1947"/>
    <w:rsid w:val="00520338"/>
    <w:rsid w:val="00573CE2"/>
    <w:rsid w:val="006077AA"/>
    <w:rsid w:val="0064747B"/>
    <w:rsid w:val="00665D79"/>
    <w:rsid w:val="00674026"/>
    <w:rsid w:val="00693030"/>
    <w:rsid w:val="006A3925"/>
    <w:rsid w:val="006C65AB"/>
    <w:rsid w:val="006F4FD8"/>
    <w:rsid w:val="007A307D"/>
    <w:rsid w:val="007C301C"/>
    <w:rsid w:val="007C3388"/>
    <w:rsid w:val="008676E3"/>
    <w:rsid w:val="0089429A"/>
    <w:rsid w:val="008B3A1B"/>
    <w:rsid w:val="00932F3C"/>
    <w:rsid w:val="009715BD"/>
    <w:rsid w:val="009A4829"/>
    <w:rsid w:val="009D3946"/>
    <w:rsid w:val="00AB252F"/>
    <w:rsid w:val="00AB4789"/>
    <w:rsid w:val="00AE2B34"/>
    <w:rsid w:val="00B32E5A"/>
    <w:rsid w:val="00D92121"/>
    <w:rsid w:val="00E21CC9"/>
    <w:rsid w:val="00E2351F"/>
    <w:rsid w:val="00F36CC1"/>
    <w:rsid w:val="00F657FB"/>
    <w:rsid w:val="00FF2E70"/>
    <w:rsid w:val="290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6CA38"/>
  <w15:docId w15:val="{41D1A160-1169-4A00-9FB6-864D1C13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rFonts w:ascii="Times" w:eastAsia="DejaVu Sans" w:hAnsi="Times" w:cs="DejaVu Sans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link w:val="SubttuloChar"/>
    <w:uiPriority w:val="11"/>
    <w:qFormat/>
    <w:pPr>
      <w:widowControl/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Cabealho1">
    <w:name w:val="Cabeçalho1"/>
    <w:basedOn w:val="Normal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character" w:customStyle="1" w:styleId="apple-style-span">
    <w:name w:val="apple-style-span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1623</Words>
  <Characters>8768</Characters>
  <Application>Microsoft Office Word</Application>
  <DocSecurity>0</DocSecurity>
  <Lines>73</Lines>
  <Paragraphs>20</Paragraphs>
  <ScaleCrop>false</ScaleCrop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IFR. Rocha</dc:creator>
  <cp:lastModifiedBy>Cintia Alves</cp:lastModifiedBy>
  <cp:revision>2</cp:revision>
  <cp:lastPrinted>2026-05-25T16:30:00Z</cp:lastPrinted>
  <dcterms:created xsi:type="dcterms:W3CDTF">2026-05-26T15:30:00Z</dcterms:created>
  <dcterms:modified xsi:type="dcterms:W3CDTF">2026-05-26T15:30:00Z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eyJoZGlkIjoiZDc3OGY5NjU0ODk0NDc1ZGExZDBhOTgxOWVhYzU5MzUiLCJ1c2VySWQiOiIxMjM2OTUxNTYwNTU4In0=</vt:lpwstr>
  </property>
  <property fmtid="{D5CDD505-2E9C-101B-9397-08002B2CF9AE}" pid="3" name="KSOProductBuildVer">
    <vt:lpwstr>1046-12.1.0.26372</vt:lpwstr>
  </property>
  <property fmtid="{D5CDD505-2E9C-101B-9397-08002B2CF9AE}" pid="4" name="ICV">
    <vt:lpwstr>A2AF9BB4DF704D95920BF9E40500C9E0_12</vt:lpwstr>
  </property>
</Properties>
</file>