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96" w:rsidRPr="00580532" w:rsidRDefault="00596A96" w:rsidP="00596A96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b/>
          <w:kern w:val="3"/>
          <w:szCs w:val="24"/>
        </w:rPr>
      </w:pPr>
    </w:p>
    <w:p w:rsidR="00596A96" w:rsidRPr="00A61EF5" w:rsidRDefault="00596A96" w:rsidP="00596A96">
      <w:pPr>
        <w:widowControl w:val="0"/>
        <w:suppressAutoHyphens/>
        <w:autoSpaceDE w:val="0"/>
        <w:autoSpaceDN w:val="0"/>
        <w:adjustRightInd w:val="0"/>
        <w:jc w:val="center"/>
        <w:rPr>
          <w:rFonts w:eastAsia="DejaVu Sans"/>
          <w:kern w:val="3"/>
          <w:sz w:val="28"/>
          <w:szCs w:val="28"/>
        </w:rPr>
      </w:pPr>
      <w:r w:rsidRPr="00A61EF5">
        <w:rPr>
          <w:rFonts w:eastAsia="DejaVu Sans"/>
          <w:kern w:val="3"/>
          <w:sz w:val="28"/>
          <w:szCs w:val="28"/>
        </w:rPr>
        <w:t>L</w:t>
      </w:r>
      <w:r>
        <w:rPr>
          <w:rFonts w:eastAsia="DejaVu Sans"/>
          <w:kern w:val="3"/>
          <w:sz w:val="28"/>
          <w:szCs w:val="28"/>
        </w:rPr>
        <w:t xml:space="preserve">EI 7.144 DE 06 DE ABRIL DE </w:t>
      </w:r>
      <w:r w:rsidRPr="00A61EF5">
        <w:rPr>
          <w:rFonts w:eastAsia="DejaVu Sans"/>
          <w:kern w:val="3"/>
          <w:sz w:val="28"/>
          <w:szCs w:val="28"/>
        </w:rPr>
        <w:t>2017</w:t>
      </w:r>
      <w:r>
        <w:rPr>
          <w:rFonts w:eastAsia="DejaVu Sans"/>
          <w:kern w:val="3"/>
          <w:sz w:val="28"/>
          <w:szCs w:val="28"/>
        </w:rPr>
        <w:t>.</w:t>
      </w:r>
    </w:p>
    <w:p w:rsidR="00596A96" w:rsidRPr="00A61EF5" w:rsidRDefault="00596A96" w:rsidP="00596A96">
      <w:pPr>
        <w:jc w:val="both"/>
        <w:rPr>
          <w:snapToGrid w:val="0"/>
          <w:sz w:val="28"/>
          <w:szCs w:val="28"/>
        </w:rPr>
      </w:pPr>
    </w:p>
    <w:p w:rsidR="00596A96" w:rsidRPr="00A61EF5" w:rsidRDefault="00596A96" w:rsidP="00596A96">
      <w:pPr>
        <w:jc w:val="both"/>
        <w:rPr>
          <w:snapToGrid w:val="0"/>
          <w:sz w:val="28"/>
          <w:szCs w:val="28"/>
        </w:rPr>
      </w:pPr>
    </w:p>
    <w:p w:rsidR="00596A96" w:rsidRPr="00A61EF5" w:rsidRDefault="00596A96" w:rsidP="00596A96">
      <w:pPr>
        <w:jc w:val="both"/>
        <w:rPr>
          <w:sz w:val="28"/>
          <w:szCs w:val="28"/>
        </w:rPr>
      </w:pPr>
    </w:p>
    <w:p w:rsidR="00596A96" w:rsidRPr="00A61EF5" w:rsidRDefault="00596A96" w:rsidP="00596A96">
      <w:pPr>
        <w:ind w:left="3402"/>
        <w:jc w:val="both"/>
        <w:rPr>
          <w:sz w:val="28"/>
          <w:szCs w:val="28"/>
        </w:rPr>
      </w:pPr>
      <w:r w:rsidRPr="00A61EF5">
        <w:rPr>
          <w:sz w:val="28"/>
          <w:szCs w:val="28"/>
        </w:rPr>
        <w:t>Dispõe sobre a alteração dos vencimentos dos profissionais da educação e dá outras providências.</w:t>
      </w:r>
    </w:p>
    <w:p w:rsidR="00596A96" w:rsidRPr="00A61EF5" w:rsidRDefault="00596A96" w:rsidP="00596A96">
      <w:pPr>
        <w:jc w:val="both"/>
        <w:rPr>
          <w:sz w:val="28"/>
          <w:szCs w:val="28"/>
        </w:rPr>
      </w:pPr>
    </w:p>
    <w:p w:rsidR="00596A96" w:rsidRPr="00A61EF5" w:rsidRDefault="00596A96" w:rsidP="00596A96">
      <w:pPr>
        <w:jc w:val="both"/>
        <w:rPr>
          <w:b/>
          <w:sz w:val="28"/>
          <w:szCs w:val="28"/>
        </w:rPr>
      </w:pPr>
    </w:p>
    <w:p w:rsidR="00596A96" w:rsidRPr="00A61EF5" w:rsidRDefault="00596A96" w:rsidP="00596A96">
      <w:pPr>
        <w:jc w:val="both"/>
        <w:rPr>
          <w:b/>
          <w:sz w:val="28"/>
          <w:szCs w:val="28"/>
        </w:rPr>
      </w:pPr>
    </w:p>
    <w:p w:rsidR="00596A96" w:rsidRPr="00A61EF5" w:rsidRDefault="00596A96" w:rsidP="00596A96">
      <w:pPr>
        <w:jc w:val="both"/>
        <w:rPr>
          <w:sz w:val="28"/>
          <w:szCs w:val="28"/>
        </w:rPr>
      </w:pPr>
      <w:r w:rsidRPr="00A61EF5">
        <w:rPr>
          <w:b/>
          <w:sz w:val="28"/>
          <w:szCs w:val="28"/>
        </w:rPr>
        <w:t xml:space="preserve"> </w:t>
      </w:r>
      <w:r w:rsidRPr="00A61EF5">
        <w:rPr>
          <w:b/>
          <w:sz w:val="28"/>
          <w:szCs w:val="28"/>
        </w:rPr>
        <w:tab/>
      </w:r>
      <w:r w:rsidRPr="00A61EF5">
        <w:rPr>
          <w:b/>
          <w:sz w:val="28"/>
          <w:szCs w:val="28"/>
        </w:rPr>
        <w:tab/>
        <w:t xml:space="preserve">A CÂMARA MUNICIPAL DE ARAXÁ, </w:t>
      </w:r>
      <w:r w:rsidRPr="00A61EF5">
        <w:rPr>
          <w:sz w:val="28"/>
          <w:szCs w:val="28"/>
        </w:rPr>
        <w:t>com a Graça de Deus aprova e eu, Prefeito, sanciono e promulgo a seguinte lei:</w:t>
      </w:r>
    </w:p>
    <w:p w:rsidR="00596A96" w:rsidRPr="00A61EF5" w:rsidRDefault="00596A96" w:rsidP="00596A96">
      <w:pPr>
        <w:jc w:val="both"/>
        <w:rPr>
          <w:b/>
          <w:sz w:val="28"/>
          <w:szCs w:val="28"/>
        </w:rPr>
      </w:pPr>
    </w:p>
    <w:p w:rsidR="00596A96" w:rsidRPr="00A61EF5" w:rsidRDefault="00596A96" w:rsidP="00596A96">
      <w:pPr>
        <w:jc w:val="both"/>
        <w:rPr>
          <w:sz w:val="28"/>
          <w:szCs w:val="28"/>
        </w:rPr>
      </w:pPr>
      <w:r w:rsidRPr="00A61EF5">
        <w:rPr>
          <w:b/>
          <w:sz w:val="28"/>
          <w:szCs w:val="28"/>
        </w:rPr>
        <w:t xml:space="preserve"> </w:t>
      </w:r>
      <w:r w:rsidRPr="00A61EF5">
        <w:rPr>
          <w:b/>
          <w:sz w:val="28"/>
          <w:szCs w:val="28"/>
        </w:rPr>
        <w:tab/>
      </w:r>
      <w:r w:rsidRPr="00A61EF5">
        <w:rPr>
          <w:b/>
          <w:sz w:val="28"/>
          <w:szCs w:val="28"/>
        </w:rPr>
        <w:tab/>
        <w:t xml:space="preserve">Art. 1º. </w:t>
      </w:r>
      <w:r w:rsidRPr="00A61EF5">
        <w:rPr>
          <w:sz w:val="28"/>
          <w:szCs w:val="28"/>
        </w:rPr>
        <w:t xml:space="preserve">Em cumprimento à Lei Federal n.º 11.738/2008, ficam alterados os vencimentos iniciais do quadro de remuneração dos Professores de Educação Básica – PEB, dos Especialistas de Educação Básica - EEB e dos Professores Adjuntos de Educação Infantil - PAEI, passando a vigorar com o valor de R$ 1.551,69 (hum mil e quinhentos e cinquenta e um reais e sessenta e nove centavos) para os Professores Adjuntos de Educação Infantil - PAEI e o valor de R$ 1.706,86 (hum mil setecentos e seis reais e oitenta e seis centavos) para os Professores de Educação Básica – PEB e para os Especialistas de Educação Básica - EEB, restando por alteradas </w:t>
      </w:r>
      <w:proofErr w:type="gramStart"/>
      <w:r w:rsidRPr="00A61EF5">
        <w:rPr>
          <w:sz w:val="28"/>
          <w:szCs w:val="28"/>
        </w:rPr>
        <w:t>as</w:t>
      </w:r>
      <w:proofErr w:type="gramEnd"/>
      <w:r w:rsidRPr="00A61EF5">
        <w:rPr>
          <w:sz w:val="28"/>
          <w:szCs w:val="28"/>
        </w:rPr>
        <w:t xml:space="preserve"> tabelas de vencimentos da forma do Anexo I.</w:t>
      </w:r>
    </w:p>
    <w:p w:rsidR="00596A96" w:rsidRPr="00A61EF5" w:rsidRDefault="00596A96" w:rsidP="00596A96">
      <w:pPr>
        <w:jc w:val="both"/>
        <w:rPr>
          <w:sz w:val="28"/>
          <w:szCs w:val="28"/>
        </w:rPr>
      </w:pPr>
    </w:p>
    <w:p w:rsidR="00596A96" w:rsidRPr="00A61EF5" w:rsidRDefault="00596A96" w:rsidP="00596A96">
      <w:pPr>
        <w:jc w:val="both"/>
        <w:rPr>
          <w:sz w:val="28"/>
          <w:szCs w:val="28"/>
        </w:rPr>
      </w:pPr>
      <w:r w:rsidRPr="00A61EF5">
        <w:rPr>
          <w:b/>
          <w:sz w:val="28"/>
          <w:szCs w:val="28"/>
        </w:rPr>
        <w:tab/>
      </w:r>
      <w:r w:rsidRPr="00A61EF5">
        <w:rPr>
          <w:b/>
          <w:sz w:val="28"/>
          <w:szCs w:val="28"/>
        </w:rPr>
        <w:tab/>
        <w:t xml:space="preserve">Art. 2º. </w:t>
      </w:r>
      <w:r w:rsidRPr="00A61EF5">
        <w:rPr>
          <w:sz w:val="28"/>
          <w:szCs w:val="28"/>
        </w:rPr>
        <w:t>Para realizar as despesas previstas na presente Lei serão utilizados recursos das fichas orçamentárias da categoria de pagamento de pessoal da Secretaria Municipal de Educação.</w:t>
      </w:r>
    </w:p>
    <w:p w:rsidR="00596A96" w:rsidRPr="00A61EF5" w:rsidRDefault="00596A96" w:rsidP="00596A96">
      <w:pPr>
        <w:jc w:val="both"/>
        <w:rPr>
          <w:i/>
          <w:sz w:val="28"/>
          <w:szCs w:val="28"/>
          <w:u w:val="single"/>
        </w:rPr>
      </w:pPr>
    </w:p>
    <w:p w:rsidR="00596A96" w:rsidRPr="00A61EF5" w:rsidRDefault="00596A96" w:rsidP="00596A96">
      <w:pPr>
        <w:jc w:val="both"/>
        <w:rPr>
          <w:sz w:val="28"/>
          <w:szCs w:val="28"/>
        </w:rPr>
      </w:pPr>
      <w:r w:rsidRPr="00A61EF5">
        <w:rPr>
          <w:b/>
          <w:sz w:val="28"/>
          <w:szCs w:val="28"/>
        </w:rPr>
        <w:t xml:space="preserve"> </w:t>
      </w:r>
      <w:r w:rsidRPr="00A61EF5">
        <w:rPr>
          <w:b/>
          <w:sz w:val="28"/>
          <w:szCs w:val="28"/>
        </w:rPr>
        <w:tab/>
      </w:r>
      <w:r w:rsidRPr="00A61EF5">
        <w:rPr>
          <w:b/>
          <w:sz w:val="28"/>
          <w:szCs w:val="28"/>
        </w:rPr>
        <w:tab/>
        <w:t xml:space="preserve">Art. 3º. </w:t>
      </w:r>
      <w:r w:rsidRPr="00A61EF5">
        <w:rPr>
          <w:sz w:val="28"/>
          <w:szCs w:val="28"/>
        </w:rPr>
        <w:t>Esta Lei entra em vigor na data de sua publicação, valendo seus efeitos a partir de 01 de abril de 2017.</w:t>
      </w:r>
    </w:p>
    <w:p w:rsidR="00596A96" w:rsidRPr="00A61EF5" w:rsidRDefault="00596A96" w:rsidP="00596A96">
      <w:pPr>
        <w:widowControl w:val="0"/>
        <w:tabs>
          <w:tab w:val="left" w:pos="709"/>
          <w:tab w:val="center" w:pos="4252"/>
          <w:tab w:val="left" w:pos="5595"/>
        </w:tabs>
        <w:suppressAutoHyphens/>
        <w:autoSpaceDN w:val="0"/>
        <w:jc w:val="both"/>
        <w:textAlignment w:val="baseline"/>
        <w:rPr>
          <w:snapToGrid w:val="0"/>
          <w:sz w:val="28"/>
          <w:szCs w:val="28"/>
        </w:rPr>
      </w:pPr>
    </w:p>
    <w:p w:rsidR="00596A96" w:rsidRPr="00A61EF5" w:rsidRDefault="00596A96" w:rsidP="00596A96">
      <w:pPr>
        <w:widowControl w:val="0"/>
        <w:tabs>
          <w:tab w:val="left" w:pos="709"/>
          <w:tab w:val="center" w:pos="4252"/>
          <w:tab w:val="left" w:pos="5595"/>
        </w:tabs>
        <w:suppressAutoHyphens/>
        <w:autoSpaceDN w:val="0"/>
        <w:jc w:val="both"/>
        <w:textAlignment w:val="baseline"/>
        <w:rPr>
          <w:snapToGrid w:val="0"/>
          <w:sz w:val="28"/>
          <w:szCs w:val="28"/>
        </w:rPr>
      </w:pPr>
    </w:p>
    <w:p w:rsidR="00596A96" w:rsidRPr="00A61EF5" w:rsidRDefault="00596A96" w:rsidP="00596A96">
      <w:pPr>
        <w:widowControl w:val="0"/>
        <w:tabs>
          <w:tab w:val="left" w:pos="709"/>
          <w:tab w:val="center" w:pos="4252"/>
          <w:tab w:val="left" w:pos="5595"/>
        </w:tabs>
        <w:suppressAutoHyphens/>
        <w:autoSpaceDN w:val="0"/>
        <w:jc w:val="both"/>
        <w:textAlignment w:val="baseline"/>
        <w:rPr>
          <w:snapToGrid w:val="0"/>
          <w:sz w:val="28"/>
          <w:szCs w:val="28"/>
        </w:rPr>
      </w:pPr>
    </w:p>
    <w:p w:rsidR="00596A96" w:rsidRPr="00A61EF5" w:rsidRDefault="00596A96" w:rsidP="00596A96">
      <w:pPr>
        <w:widowControl w:val="0"/>
        <w:tabs>
          <w:tab w:val="left" w:pos="709"/>
          <w:tab w:val="center" w:pos="4252"/>
          <w:tab w:val="left" w:pos="5595"/>
        </w:tabs>
        <w:suppressAutoHyphens/>
        <w:autoSpaceDN w:val="0"/>
        <w:jc w:val="both"/>
        <w:textAlignment w:val="baseline"/>
        <w:rPr>
          <w:snapToGrid w:val="0"/>
          <w:sz w:val="28"/>
          <w:szCs w:val="28"/>
        </w:rPr>
      </w:pPr>
    </w:p>
    <w:p w:rsidR="00596A96" w:rsidRPr="00A61EF5" w:rsidRDefault="00596A96" w:rsidP="00596A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  <w:tab w:val="left" w:pos="16284"/>
          <w:tab w:val="left" w:pos="16992"/>
          <w:tab w:val="left" w:pos="17700"/>
          <w:tab w:val="left" w:pos="18408"/>
          <w:tab w:val="left" w:pos="19116"/>
          <w:tab w:val="left" w:pos="19824"/>
          <w:tab w:val="left" w:pos="20532"/>
          <w:tab w:val="left" w:pos="21240"/>
          <w:tab w:val="left" w:pos="21948"/>
          <w:tab w:val="left" w:pos="22656"/>
          <w:tab w:val="left" w:pos="23364"/>
          <w:tab w:val="left" w:pos="24072"/>
          <w:tab w:val="left" w:pos="24780"/>
          <w:tab w:val="left" w:pos="25488"/>
          <w:tab w:val="left" w:pos="26196"/>
          <w:tab w:val="left" w:pos="26904"/>
          <w:tab w:val="left" w:pos="27612"/>
          <w:tab w:val="left" w:pos="28320"/>
        </w:tabs>
        <w:ind w:left="1" w:right="1" w:firstLine="1"/>
        <w:jc w:val="center"/>
        <w:rPr>
          <w:rFonts w:eastAsia="Calibri"/>
          <w:sz w:val="28"/>
          <w:szCs w:val="28"/>
          <w:lang w:eastAsia="en-US"/>
        </w:rPr>
      </w:pPr>
      <w:r w:rsidRPr="00A61EF5">
        <w:rPr>
          <w:rFonts w:eastAsia="Calibri"/>
          <w:sz w:val="28"/>
          <w:szCs w:val="28"/>
          <w:lang w:eastAsia="en-US"/>
        </w:rPr>
        <w:t>ARACELY DE PAULA</w:t>
      </w:r>
    </w:p>
    <w:p w:rsidR="00596A96" w:rsidRPr="00A61EF5" w:rsidRDefault="00596A96" w:rsidP="00596A96">
      <w:pPr>
        <w:jc w:val="center"/>
        <w:rPr>
          <w:sz w:val="28"/>
          <w:szCs w:val="28"/>
        </w:rPr>
      </w:pPr>
      <w:r w:rsidRPr="00A61EF5">
        <w:rPr>
          <w:sz w:val="28"/>
          <w:szCs w:val="28"/>
        </w:rPr>
        <w:t>Prefeito Municipal de Araxá</w:t>
      </w:r>
    </w:p>
    <w:p w:rsidR="00596A96" w:rsidRPr="00580532" w:rsidRDefault="00596A96" w:rsidP="00596A96">
      <w:pPr>
        <w:jc w:val="center"/>
        <w:rPr>
          <w:b/>
          <w:szCs w:val="24"/>
        </w:rPr>
        <w:sectPr w:rsidR="00596A96" w:rsidRPr="00580532" w:rsidSect="008D731F">
          <w:headerReference w:type="default" r:id="rId4"/>
          <w:footerReference w:type="even" r:id="rId5"/>
          <w:footerReference w:type="default" r:id="rId6"/>
          <w:pgSz w:w="11907" w:h="16840" w:code="9"/>
          <w:pgMar w:top="1701" w:right="1134" w:bottom="1134" w:left="1701" w:header="851" w:footer="851" w:gutter="0"/>
          <w:cols w:space="720"/>
          <w:docGrid w:linePitch="272"/>
        </w:sectPr>
      </w:pPr>
    </w:p>
    <w:p w:rsidR="00596A96" w:rsidRPr="00580532" w:rsidRDefault="00596A96" w:rsidP="00596A96">
      <w:pPr>
        <w:jc w:val="center"/>
        <w:rPr>
          <w:b/>
          <w:sz w:val="16"/>
          <w:szCs w:val="16"/>
        </w:rPr>
      </w:pPr>
      <w:r w:rsidRPr="00580532">
        <w:rPr>
          <w:b/>
          <w:sz w:val="16"/>
          <w:szCs w:val="16"/>
        </w:rPr>
        <w:lastRenderedPageBreak/>
        <w:t>ANEXO II</w:t>
      </w:r>
    </w:p>
    <w:p w:rsidR="00596A96" w:rsidRPr="00580532" w:rsidRDefault="00596A96" w:rsidP="00596A96">
      <w:pPr>
        <w:jc w:val="both"/>
        <w:rPr>
          <w:b/>
          <w:sz w:val="16"/>
          <w:szCs w:val="16"/>
        </w:rPr>
      </w:pPr>
    </w:p>
    <w:p w:rsidR="00596A96" w:rsidRPr="00580532" w:rsidRDefault="00596A96" w:rsidP="00596A96">
      <w:pPr>
        <w:jc w:val="both"/>
        <w:rPr>
          <w:b/>
          <w:sz w:val="16"/>
          <w:szCs w:val="16"/>
        </w:rPr>
      </w:pPr>
    </w:p>
    <w:p w:rsidR="00596A96" w:rsidRPr="00580532" w:rsidRDefault="00596A96" w:rsidP="00596A96">
      <w:pPr>
        <w:jc w:val="center"/>
        <w:rPr>
          <w:b/>
          <w:sz w:val="16"/>
          <w:szCs w:val="16"/>
        </w:rPr>
      </w:pPr>
      <w:r w:rsidRPr="00580532">
        <w:rPr>
          <w:b/>
          <w:sz w:val="16"/>
          <w:szCs w:val="16"/>
        </w:rPr>
        <w:t>TABELAS DE VENCIMENTOS</w:t>
      </w:r>
    </w:p>
    <w:p w:rsidR="00596A96" w:rsidRPr="00580532" w:rsidRDefault="00596A96" w:rsidP="00596A96">
      <w:pPr>
        <w:jc w:val="both"/>
        <w:rPr>
          <w:b/>
          <w:bCs/>
          <w:sz w:val="16"/>
          <w:szCs w:val="16"/>
        </w:rPr>
      </w:pPr>
    </w:p>
    <w:tbl>
      <w:tblPr>
        <w:tblW w:w="1474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0"/>
        <w:gridCol w:w="5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96A96" w:rsidRPr="00580532" w:rsidTr="00097E65">
        <w:trPr>
          <w:trHeight w:val="255"/>
        </w:trPr>
        <w:tc>
          <w:tcPr>
            <w:tcW w:w="147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CLASSE I – DOCENTES</w:t>
            </w:r>
          </w:p>
        </w:tc>
      </w:tr>
      <w:tr w:rsidR="00596A96" w:rsidRPr="00580532" w:rsidTr="00097E6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596A96" w:rsidRPr="00580532" w:rsidTr="00097E65">
        <w:trPr>
          <w:trHeight w:val="255"/>
        </w:trPr>
        <w:tc>
          <w:tcPr>
            <w:tcW w:w="147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6B5BCD">
              <w:rPr>
                <w:b/>
                <w:bCs/>
                <w:sz w:val="16"/>
                <w:szCs w:val="16"/>
              </w:rPr>
              <w:t>CARGO: PROFESSOR ADJUNTO DE EDUCAÇÃO INFANTIL - PAEI</w:t>
            </w:r>
          </w:p>
        </w:tc>
      </w:tr>
      <w:tr w:rsidR="00596A96" w:rsidRPr="00580532" w:rsidTr="00097E65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596A96" w:rsidRPr="00580532" w:rsidTr="00097E65">
        <w:trPr>
          <w:trHeight w:val="195"/>
        </w:trPr>
        <w:tc>
          <w:tcPr>
            <w:tcW w:w="1474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 xml:space="preserve">GRAU </w:t>
            </w:r>
          </w:p>
        </w:tc>
      </w:tr>
      <w:tr w:rsidR="00596A96" w:rsidRPr="00580532" w:rsidTr="00097E65">
        <w:trPr>
          <w:trHeight w:val="36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0C0C0"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NÍVEIS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M</w:t>
            </w:r>
          </w:p>
        </w:tc>
      </w:tr>
      <w:tr w:rsidR="00596A96" w:rsidRPr="00580532" w:rsidTr="00097E65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B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B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C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C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D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D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E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E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F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F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G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G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H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H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I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I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J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J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K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K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L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L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M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M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</w:tr>
      <w:tr w:rsidR="00596A96" w:rsidRPr="00580532" w:rsidTr="00097E65">
        <w:trPr>
          <w:trHeight w:val="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XIII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1551,69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1574,97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1598,59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1622,57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1646,91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1671,61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1696,68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1722,14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1747,97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1774,19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1800,80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1827,81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1855,23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1883,06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1911,30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1939,97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1969,07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1998,61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2028,59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2059,02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2089,90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2121,25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2153,07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2185,36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2218,15</w:t>
            </w:r>
          </w:p>
        </w:tc>
      </w:tr>
      <w:tr w:rsidR="00596A96" w:rsidRPr="00580532" w:rsidTr="00097E65">
        <w:trPr>
          <w:trHeight w:val="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XIV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1706,86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1732,46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1758,45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1784,83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1838,77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1866,35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1894,35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1922,76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1951,61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1980,88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2010,59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2040,75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2071,36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2102,43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2133,97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2165,98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2198,47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2231,45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2264,92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2298,89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2333,37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2368,38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2403,90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2439,96</w:t>
            </w:r>
          </w:p>
        </w:tc>
      </w:tr>
      <w:tr w:rsidR="00596A96" w:rsidRPr="00580532" w:rsidTr="00097E65">
        <w:trPr>
          <w:trHeight w:val="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XV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1877,54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1905,71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1934,29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1963,31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1992,76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2052,99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2083,78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2115,04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2146,77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2178,97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2211,65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2244,83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2312,68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2347,37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2418,32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2454,59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2491,41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2528,78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2566,71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2605,21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2644,29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2683,96</w:t>
            </w:r>
          </w:p>
        </w:tc>
      </w:tr>
      <w:tr w:rsidR="00596A96" w:rsidRPr="00580532" w:rsidTr="00097E65">
        <w:trPr>
          <w:trHeight w:val="1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XVI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2065,30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2096,28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2127,72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2159,64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2192,03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2224,91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2258,29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2292,16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2326,54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2361,44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2396,86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2432,82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2469,31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2506,35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2543,94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2582,10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2620,84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2660,15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2740,55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2781,66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2823,38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2865,73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2908,72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2952,35</w:t>
            </w:r>
          </w:p>
        </w:tc>
      </w:tr>
      <w:tr w:rsidR="00596A96" w:rsidRPr="00580532" w:rsidTr="00097E65">
        <w:trPr>
          <w:trHeight w:val="40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596A96" w:rsidRPr="00580532" w:rsidTr="00097E65">
        <w:trPr>
          <w:trHeight w:val="404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</w:tbl>
    <w:p w:rsidR="00596A96" w:rsidRPr="00580532" w:rsidRDefault="00596A96" w:rsidP="00596A96">
      <w:pPr>
        <w:rPr>
          <w:sz w:val="16"/>
          <w:szCs w:val="16"/>
        </w:rPr>
      </w:pPr>
      <w:r w:rsidRPr="00580532">
        <w:rPr>
          <w:sz w:val="16"/>
          <w:szCs w:val="16"/>
        </w:rPr>
        <w:br w:type="page"/>
      </w:r>
    </w:p>
    <w:tbl>
      <w:tblPr>
        <w:tblW w:w="14743" w:type="dxa"/>
        <w:tblInd w:w="-2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0"/>
        <w:gridCol w:w="535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96A96" w:rsidRPr="00580532" w:rsidTr="00097E6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sz w:val="16"/>
                <w:szCs w:val="16"/>
              </w:rPr>
              <w:lastRenderedPageBreak/>
              <w:br w:type="page"/>
            </w:r>
            <w:r w:rsidRPr="00580532">
              <w:rPr>
                <w:sz w:val="16"/>
                <w:szCs w:val="16"/>
              </w:rPr>
              <w:br w:type="page"/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596A96" w:rsidRPr="00580532" w:rsidTr="00097E65">
        <w:trPr>
          <w:trHeight w:val="255"/>
        </w:trPr>
        <w:tc>
          <w:tcPr>
            <w:tcW w:w="147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CLASSE I – DOCENTES</w:t>
            </w:r>
          </w:p>
        </w:tc>
      </w:tr>
      <w:tr w:rsidR="00596A96" w:rsidRPr="00580532" w:rsidTr="00097E6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596A96" w:rsidRPr="00580532" w:rsidTr="00097E65">
        <w:trPr>
          <w:trHeight w:val="255"/>
        </w:trPr>
        <w:tc>
          <w:tcPr>
            <w:tcW w:w="147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6B5BCD">
              <w:rPr>
                <w:b/>
                <w:bCs/>
                <w:sz w:val="16"/>
                <w:szCs w:val="16"/>
              </w:rPr>
              <w:t>CARGOS: PROFESSOR DE EDUCAÇÃO BÁSICA - PEB / EDUCAÇÃO INFANTIL E ANOS INICIAIS DO ENSINO FUNDAMENTAL– PROFESSOR DE EDUCAÇÃO BÁSICA – PEB / ANOS FINAIS DO ENSINO FUNDAMENTAL</w:t>
            </w:r>
          </w:p>
        </w:tc>
      </w:tr>
      <w:tr w:rsidR="00596A96" w:rsidRPr="00580532" w:rsidTr="00097E65">
        <w:trPr>
          <w:trHeight w:val="27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596A96" w:rsidRPr="00580532" w:rsidTr="00097E65">
        <w:trPr>
          <w:trHeight w:val="195"/>
        </w:trPr>
        <w:tc>
          <w:tcPr>
            <w:tcW w:w="1474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 xml:space="preserve">GRAU </w:t>
            </w:r>
          </w:p>
        </w:tc>
      </w:tr>
      <w:tr w:rsidR="00596A96" w:rsidRPr="00580532" w:rsidTr="00097E65">
        <w:trPr>
          <w:trHeight w:val="375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0C0C0"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NÍVEIS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M</w:t>
            </w:r>
          </w:p>
        </w:tc>
      </w:tr>
      <w:tr w:rsidR="00596A96" w:rsidRPr="00580532" w:rsidTr="00097E65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B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B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C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C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D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D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E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E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F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F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G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G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H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H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I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I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J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J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K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K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L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L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M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M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</w:tr>
      <w:tr w:rsidR="00596A96" w:rsidRPr="00580532" w:rsidTr="00097E65">
        <w:trPr>
          <w:trHeight w:val="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XVII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1706,86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1732,46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1758,45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1784,83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1838,77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1866,35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1894,35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1922,76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1951,61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1980,88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2010,59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2040,75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2071,36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2102,43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2133,97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2165,98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2198,47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2231,45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2264,92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2298,89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2333,37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2368,38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2403,90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2439,96</w:t>
            </w:r>
          </w:p>
        </w:tc>
      </w:tr>
      <w:tr w:rsidR="00596A96" w:rsidRPr="00580532" w:rsidTr="00097E65">
        <w:trPr>
          <w:trHeight w:val="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XVIII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1877,54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1905,71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1934,29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1963,31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1992,76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2052,99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2083,78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2115,04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2146,77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2178,97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2211,65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2244,83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2312,68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2347,37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2418,32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2454,59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2491,41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2528,78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2566,71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2605,21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2644,29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2683,96</w:t>
            </w:r>
          </w:p>
        </w:tc>
      </w:tr>
      <w:tr w:rsidR="00596A96" w:rsidRPr="00580532" w:rsidTr="00097E65">
        <w:trPr>
          <w:trHeight w:val="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XIX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2065,30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2096,28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2127,72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2159,64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2192,03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2224,91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2258,29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2292,16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2326,54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2361,44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2396,86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2432,82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2469,31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2506,35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2543,94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2582,10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2620,84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2660,15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2740,55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2781,66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2823,38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2865,73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2908,72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2952,35</w:t>
            </w:r>
          </w:p>
        </w:tc>
      </w:tr>
      <w:tr w:rsidR="00596A96" w:rsidRPr="00580532" w:rsidTr="00097E65">
        <w:trPr>
          <w:trHeight w:val="1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XX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2271,83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2305,91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2411,24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2447,41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2484,12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2521,38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2559,20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2597,59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2636,55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2716,24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2756,98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2798,34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2840,31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2882,92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2926,16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2970,05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3014,61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3059,82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3105,72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3152,31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3199,59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3247,59</w:t>
            </w:r>
          </w:p>
        </w:tc>
      </w:tr>
      <w:tr w:rsidR="00596A96" w:rsidRPr="00580532" w:rsidTr="00097E65">
        <w:trPr>
          <w:trHeight w:val="19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596A96" w:rsidRPr="00580532" w:rsidTr="00097E65">
        <w:trPr>
          <w:trHeight w:val="255"/>
        </w:trPr>
        <w:tc>
          <w:tcPr>
            <w:tcW w:w="14743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sz w:val="16"/>
                <w:szCs w:val="16"/>
              </w:rPr>
              <w:br w:type="page"/>
            </w:r>
            <w:r w:rsidRPr="006B5BCD">
              <w:rPr>
                <w:b/>
                <w:bCs/>
                <w:sz w:val="16"/>
                <w:szCs w:val="16"/>
              </w:rPr>
              <w:t>CLASSE I - ESPECIALISTA DA EDUCAÇÃO BÁSICA - EEB</w:t>
            </w:r>
            <w:r w:rsidRPr="00580532"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596A96" w:rsidRPr="00580532" w:rsidTr="00097E65">
        <w:trPr>
          <w:trHeight w:val="25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596A96" w:rsidRPr="00580532" w:rsidTr="00097E65">
        <w:trPr>
          <w:trHeight w:val="195"/>
        </w:trPr>
        <w:tc>
          <w:tcPr>
            <w:tcW w:w="14743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 xml:space="preserve">GRAU </w:t>
            </w:r>
          </w:p>
        </w:tc>
      </w:tr>
      <w:tr w:rsidR="00596A96" w:rsidRPr="00580532" w:rsidTr="00097E65">
        <w:trPr>
          <w:trHeight w:val="375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0C0C0"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NÍVEIS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B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C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E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G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H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J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K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L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M</w:t>
            </w:r>
          </w:p>
        </w:tc>
      </w:tr>
      <w:tr w:rsidR="00596A96" w:rsidRPr="00580532" w:rsidTr="00097E65">
        <w:trPr>
          <w:trHeight w:val="390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B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B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C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C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D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D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E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E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F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F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G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G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H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H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I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I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J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J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K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K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L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L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M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1</w:t>
            </w:r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596A96" w:rsidRPr="00580532" w:rsidRDefault="00596A96" w:rsidP="00097E65">
            <w:pPr>
              <w:jc w:val="both"/>
              <w:rPr>
                <w:b/>
                <w:bCs/>
                <w:i/>
                <w:iCs/>
                <w:sz w:val="16"/>
                <w:szCs w:val="16"/>
              </w:rPr>
            </w:pPr>
            <w:r w:rsidRPr="00580532">
              <w:rPr>
                <w:b/>
                <w:bCs/>
                <w:i/>
                <w:iCs/>
                <w:sz w:val="16"/>
                <w:szCs w:val="16"/>
              </w:rPr>
              <w:t xml:space="preserve">M </w:t>
            </w:r>
            <w:proofErr w:type="gramStart"/>
            <w:r w:rsidRPr="00580532">
              <w:rPr>
                <w:b/>
                <w:bCs/>
                <w:i/>
                <w:iCs/>
                <w:sz w:val="16"/>
                <w:szCs w:val="16"/>
              </w:rPr>
              <w:t>2</w:t>
            </w:r>
            <w:proofErr w:type="gramEnd"/>
          </w:p>
        </w:tc>
      </w:tr>
      <w:tr w:rsidR="00596A96" w:rsidRPr="00580532" w:rsidTr="00097E65">
        <w:trPr>
          <w:trHeight w:val="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XXI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1706,86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1732,46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1758,45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1784,83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1811,60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1838,77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1866,35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1894,35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1922,76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1951,61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1980,88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2010,59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2040,75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2071,36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2102,43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2133,97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2165,98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2198,47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2231,45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2264,92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2298,89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2333,37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2368,38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2403,90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2439,96</w:t>
            </w:r>
          </w:p>
        </w:tc>
      </w:tr>
      <w:tr w:rsidR="00596A96" w:rsidRPr="00580532" w:rsidTr="00097E65">
        <w:trPr>
          <w:trHeight w:val="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XXII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1877,54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1905,71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1934,29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1963,31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1992,76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2022,65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2052,99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2083,78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2115,04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2146,77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2178,97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2211,65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2244,83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2278,50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2312,68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2347,37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2382,58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2418,32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2454,59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2491,41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2528,78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2566,71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2605,21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2644,29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2683,96</w:t>
            </w:r>
          </w:p>
        </w:tc>
      </w:tr>
      <w:tr w:rsidR="00596A96" w:rsidRPr="00580532" w:rsidTr="00097E65">
        <w:trPr>
          <w:trHeight w:val="18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XXIII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2065,30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2096,28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2127,72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2159,64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2192,03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2224,91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2258,29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2292,16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2326,54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2361,44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2396,86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2432,82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2469,31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2506,35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2543,94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2582,10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2620,84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2660,15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2700,05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2740,55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2781,66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2823,38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2865,73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2908,72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2952,35</w:t>
            </w:r>
          </w:p>
        </w:tc>
      </w:tr>
      <w:tr w:rsidR="00596A96" w:rsidRPr="00580532" w:rsidTr="00097E65">
        <w:trPr>
          <w:trHeight w:val="1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96A96" w:rsidRPr="00580532" w:rsidRDefault="00596A96" w:rsidP="00097E65">
            <w:pPr>
              <w:jc w:val="both"/>
              <w:rPr>
                <w:b/>
                <w:bCs/>
                <w:sz w:val="16"/>
                <w:szCs w:val="16"/>
              </w:rPr>
            </w:pPr>
            <w:r w:rsidRPr="00580532">
              <w:rPr>
                <w:b/>
                <w:bCs/>
                <w:sz w:val="16"/>
                <w:szCs w:val="16"/>
              </w:rPr>
              <w:t>XXIV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2271,83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2305,91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2340,50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2375,60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2411,24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2447,41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2484,12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2521,38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2559,20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2597,59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2636,55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2676,10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2716,24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2756,98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2798,34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2840,31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2882,92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2926,16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2970,05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3014,61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3059,82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3105,72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3152,31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3199,59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596A96" w:rsidRDefault="00596A96" w:rsidP="00097E6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3247,59</w:t>
            </w:r>
          </w:p>
        </w:tc>
      </w:tr>
    </w:tbl>
    <w:p w:rsidR="00596A96" w:rsidRPr="00580532" w:rsidRDefault="00596A96" w:rsidP="00596A96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F81F7E" w:rsidRDefault="00F81F7E"/>
    <w:sectPr w:rsidR="00F81F7E" w:rsidSect="00EE620E">
      <w:headerReference w:type="default" r:id="rId7"/>
      <w:footerReference w:type="even" r:id="rId8"/>
      <w:pgSz w:w="16840" w:h="11907" w:orient="landscape" w:code="9"/>
      <w:pgMar w:top="1701" w:right="2268" w:bottom="1134" w:left="1985" w:header="851" w:footer="851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 Black">
    <w:altName w:val="Arial Black"/>
    <w:charset w:val="00"/>
    <w:family w:val="swiss"/>
    <w:pitch w:val="variable"/>
    <w:sig w:usb0="00000007" w:usb1="00000000" w:usb2="00000000" w:usb3="00000000" w:csb0="00000013" w:csb1="00000000"/>
  </w:font>
  <w:font w:name="DejaVu Sans">
    <w:panose1 w:val="020B0603030804020204"/>
    <w:charset w:val="00"/>
    <w:family w:val="swiss"/>
    <w:pitch w:val="variable"/>
    <w:sig w:usb0="E7000EFF" w:usb1="5200F5FF" w:usb2="0A242021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137" w:rsidRDefault="00596A9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577137" w:rsidRDefault="00596A96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7137" w:rsidRDefault="00596A96" w:rsidP="008D731F">
    <w:pPr>
      <w:pStyle w:val="Rodap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F7" w:rsidRDefault="00596A9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0EF7" w:rsidRDefault="00596A96">
    <w:pPr>
      <w:pStyle w:val="Rodap"/>
      <w:ind w:right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9C3" w:rsidRDefault="00596A96" w:rsidP="004D29C3">
    <w:pPr>
      <w:pStyle w:val="Cabealho"/>
    </w:pPr>
  </w:p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4D29C3" w:rsidRPr="00FD7B16" w:rsidTr="008D731F">
      <w:tblPrEx>
        <w:tblCellMar>
          <w:top w:w="0" w:type="dxa"/>
          <w:bottom w:w="0" w:type="dxa"/>
        </w:tblCellMar>
      </w:tblPrEx>
      <w:trPr>
        <w:cantSplit/>
        <w:trHeight w:val="993"/>
      </w:trPr>
      <w:tc>
        <w:tcPr>
          <w:tcW w:w="1147" w:type="dxa"/>
        </w:tcPr>
        <w:p w:rsidR="004D29C3" w:rsidRDefault="00596A96" w:rsidP="008D731F">
          <w:pPr>
            <w:rPr>
              <w:sz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7pt;height:50.7pt" fillcolor="window">
                <v:imagedata r:id="rId1" o:title=""/>
              </v:shape>
            </w:pict>
          </w:r>
        </w:p>
      </w:tc>
      <w:tc>
        <w:tcPr>
          <w:tcW w:w="7993" w:type="dxa"/>
        </w:tcPr>
        <w:p w:rsidR="004D29C3" w:rsidRPr="007D25ED" w:rsidRDefault="00596A96" w:rsidP="008D731F">
          <w:pPr>
            <w:pStyle w:val="Ttulo1"/>
            <w:rPr>
              <w:rFonts w:ascii="Arial" w:hAnsi="Arial" w:cs="Arial"/>
              <w:sz w:val="36"/>
              <w:lang w:val="pt-BR" w:eastAsia="pt-BR"/>
            </w:rPr>
          </w:pPr>
          <w:r w:rsidRPr="007D25ED">
            <w:rPr>
              <w:rFonts w:ascii="Arial" w:hAnsi="Arial" w:cs="Arial"/>
              <w:sz w:val="36"/>
              <w:lang w:val="pt-BR" w:eastAsia="pt-BR"/>
            </w:rPr>
            <w:t>PREFEITURA MUNICIPAL DE ARAXÁ</w:t>
          </w:r>
        </w:p>
        <w:p w:rsidR="004D29C3" w:rsidRPr="00FD7B16" w:rsidRDefault="00596A96" w:rsidP="008D731F">
          <w:pPr>
            <w:jc w:val="center"/>
            <w:rPr>
              <w:sz w:val="18"/>
            </w:rPr>
          </w:pPr>
          <w:r w:rsidRPr="00FD7B16">
            <w:rPr>
              <w:rFonts w:ascii="Arial" w:hAnsi="Arial" w:cs="Arial"/>
              <w:sz w:val="18"/>
            </w:rPr>
            <w:t>ESTADO DE MINAS GERAIS</w:t>
          </w:r>
        </w:p>
      </w:tc>
    </w:tr>
  </w:tbl>
  <w:p w:rsidR="004D29C3" w:rsidRPr="00F2780D" w:rsidRDefault="00596A96" w:rsidP="004D29C3">
    <w:pPr>
      <w:pStyle w:val="Cabealho"/>
      <w:rPr>
        <w:lang w:val="pt-BR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0EF7" w:rsidRDefault="00596A96">
    <w:pPr>
      <w:pStyle w:val="Cabealho"/>
    </w:pPr>
  </w:p>
  <w:tbl>
    <w:tblPr>
      <w:tblW w:w="9140" w:type="dxa"/>
      <w:tblLayout w:type="fixed"/>
      <w:tblCellMar>
        <w:left w:w="107" w:type="dxa"/>
        <w:right w:w="107" w:type="dxa"/>
      </w:tblCellMar>
      <w:tblLook w:val="0000"/>
    </w:tblPr>
    <w:tblGrid>
      <w:gridCol w:w="1147"/>
      <w:gridCol w:w="7993"/>
    </w:tblGrid>
    <w:tr w:rsidR="00AF0EF7" w:rsidRPr="00FD7B16" w:rsidTr="00F30738">
      <w:tblPrEx>
        <w:tblCellMar>
          <w:top w:w="0" w:type="dxa"/>
          <w:bottom w:w="0" w:type="dxa"/>
        </w:tblCellMar>
      </w:tblPrEx>
      <w:trPr>
        <w:cantSplit/>
        <w:trHeight w:val="993"/>
      </w:trPr>
      <w:tc>
        <w:tcPr>
          <w:tcW w:w="1147" w:type="dxa"/>
        </w:tcPr>
        <w:p w:rsidR="00AF0EF7" w:rsidRDefault="00596A96" w:rsidP="00F30738">
          <w:pPr>
            <w:rPr>
              <w:sz w:val="16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0.7pt;height:50.7pt" fillcolor="window">
                <v:imagedata r:id="rId1" o:title=""/>
              </v:shape>
            </w:pict>
          </w:r>
        </w:p>
      </w:tc>
      <w:tc>
        <w:tcPr>
          <w:tcW w:w="7993" w:type="dxa"/>
        </w:tcPr>
        <w:p w:rsidR="00AF0EF7" w:rsidRPr="007D25ED" w:rsidRDefault="00596A96" w:rsidP="00F30738">
          <w:pPr>
            <w:pStyle w:val="Ttulo1"/>
            <w:rPr>
              <w:rFonts w:ascii="Arial" w:hAnsi="Arial" w:cs="Arial"/>
              <w:sz w:val="36"/>
              <w:lang w:val="pt-BR" w:eastAsia="pt-BR"/>
            </w:rPr>
          </w:pPr>
          <w:r w:rsidRPr="007D25ED">
            <w:rPr>
              <w:rFonts w:ascii="Arial" w:hAnsi="Arial" w:cs="Arial"/>
              <w:sz w:val="36"/>
              <w:lang w:val="pt-BR" w:eastAsia="pt-BR"/>
            </w:rPr>
            <w:t>PREFEITURA MUNICIPAL DE ARAXÁ</w:t>
          </w:r>
        </w:p>
        <w:p w:rsidR="00AF0EF7" w:rsidRPr="00FD7B16" w:rsidRDefault="00596A96" w:rsidP="00F30738">
          <w:pPr>
            <w:jc w:val="center"/>
            <w:rPr>
              <w:sz w:val="18"/>
            </w:rPr>
          </w:pPr>
          <w:r w:rsidRPr="00FD7B16">
            <w:rPr>
              <w:rFonts w:ascii="Arial" w:hAnsi="Arial" w:cs="Arial"/>
              <w:sz w:val="18"/>
            </w:rPr>
            <w:t xml:space="preserve">ESTADO </w:t>
          </w:r>
          <w:r w:rsidRPr="00FD7B16">
            <w:rPr>
              <w:rFonts w:ascii="Arial" w:hAnsi="Arial" w:cs="Arial"/>
              <w:sz w:val="18"/>
            </w:rPr>
            <w:t>DE MINAS GERAIS</w:t>
          </w:r>
        </w:p>
      </w:tc>
    </w:tr>
  </w:tbl>
  <w:p w:rsidR="00AF0EF7" w:rsidRPr="00F2780D" w:rsidRDefault="00596A96">
    <w:pPr>
      <w:pStyle w:val="Cabealho"/>
      <w:rPr>
        <w:lang w:val="pt-B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96A96"/>
    <w:rsid w:val="00596A96"/>
    <w:rsid w:val="00F81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A9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96A96"/>
    <w:pPr>
      <w:keepNext/>
      <w:jc w:val="center"/>
      <w:outlineLvl w:val="0"/>
    </w:pPr>
    <w:rPr>
      <w:rFonts w:ascii="Arial MT Black" w:hAnsi="Arial MT Black"/>
      <w:kern w:val="24"/>
      <w:sz w:val="32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96A96"/>
    <w:rPr>
      <w:rFonts w:ascii="Arial MT Black" w:eastAsia="Times New Roman" w:hAnsi="Arial MT Black" w:cs="Times New Roman"/>
      <w:kern w:val="24"/>
      <w:sz w:val="32"/>
      <w:szCs w:val="20"/>
      <w:lang/>
    </w:rPr>
  </w:style>
  <w:style w:type="paragraph" w:styleId="Rodap">
    <w:name w:val="footer"/>
    <w:basedOn w:val="Normal"/>
    <w:link w:val="RodapChar"/>
    <w:semiHidden/>
    <w:rsid w:val="00596A9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596A9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Nmerodepgina">
    <w:name w:val="page number"/>
    <w:basedOn w:val="Fontepargpadro"/>
    <w:rsid w:val="00596A96"/>
  </w:style>
  <w:style w:type="paragraph" w:styleId="Cabealho">
    <w:name w:val="header"/>
    <w:basedOn w:val="Normal"/>
    <w:link w:val="CabealhoChar"/>
    <w:uiPriority w:val="99"/>
    <w:unhideWhenUsed/>
    <w:rsid w:val="00596A96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basedOn w:val="Fontepargpadro"/>
    <w:link w:val="Cabealho"/>
    <w:uiPriority w:val="99"/>
    <w:rsid w:val="00596A96"/>
    <w:rPr>
      <w:rFonts w:ascii="Times New Roman" w:eastAsia="Times New Roman" w:hAnsi="Times New Roman" w:cs="Times New Roman"/>
      <w:sz w:val="24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header" Target="header1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</cp:revision>
  <dcterms:created xsi:type="dcterms:W3CDTF">2017-07-07T19:06:00Z</dcterms:created>
  <dcterms:modified xsi:type="dcterms:W3CDTF">2017-07-07T19:07:00Z</dcterms:modified>
</cp:coreProperties>
</file>