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E07" w:rsidRDefault="00967E07" w:rsidP="005771A7">
      <w:pPr>
        <w:jc w:val="center"/>
        <w:rPr>
          <w:rFonts w:ascii="Times New Roman" w:hAnsi="Times New Roman" w:cs="Times New Roman"/>
          <w:b/>
        </w:rPr>
      </w:pPr>
    </w:p>
    <w:p w:rsidR="005771A7" w:rsidRPr="00967E07" w:rsidRDefault="005771A7" w:rsidP="005771A7">
      <w:pPr>
        <w:jc w:val="center"/>
        <w:rPr>
          <w:rFonts w:ascii="Times New Roman" w:hAnsi="Times New Roman" w:cs="Times New Roman"/>
          <w:b/>
        </w:rPr>
      </w:pPr>
      <w:r w:rsidRPr="00967E07">
        <w:rPr>
          <w:rFonts w:ascii="Times New Roman" w:hAnsi="Times New Roman" w:cs="Times New Roman"/>
          <w:b/>
        </w:rPr>
        <w:t xml:space="preserve"> LEI N.º 7.4</w:t>
      </w:r>
      <w:r w:rsidR="00967E07">
        <w:rPr>
          <w:rFonts w:ascii="Times New Roman" w:hAnsi="Times New Roman" w:cs="Times New Roman"/>
          <w:b/>
        </w:rPr>
        <w:t>70</w:t>
      </w:r>
      <w:r w:rsidRPr="00967E07">
        <w:rPr>
          <w:rFonts w:ascii="Times New Roman" w:hAnsi="Times New Roman" w:cs="Times New Roman"/>
          <w:b/>
        </w:rPr>
        <w:t xml:space="preserve"> DE 16 DE DEZEMBRO DE 2020</w:t>
      </w:r>
    </w:p>
    <w:p w:rsidR="005771A7" w:rsidRPr="00967E07" w:rsidRDefault="005771A7" w:rsidP="005771A7">
      <w:pPr>
        <w:jc w:val="center"/>
        <w:rPr>
          <w:rFonts w:ascii="Times New Roman" w:hAnsi="Times New Roman" w:cs="Times New Roman"/>
          <w:b/>
        </w:rPr>
      </w:pPr>
    </w:p>
    <w:p w:rsidR="00967E07" w:rsidRPr="00967E07" w:rsidRDefault="00967E07" w:rsidP="00967E07">
      <w:pPr>
        <w:jc w:val="center"/>
        <w:rPr>
          <w:rFonts w:ascii="Times New Roman" w:hAnsi="Times New Roman" w:cs="Times New Roman"/>
          <w:b/>
        </w:rPr>
      </w:pPr>
    </w:p>
    <w:p w:rsidR="00967E07" w:rsidRPr="00967E07" w:rsidRDefault="00967E07" w:rsidP="00967E07">
      <w:pPr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left="3402"/>
        <w:jc w:val="both"/>
        <w:rPr>
          <w:rFonts w:ascii="Times New Roman" w:hAnsi="Times New Roman" w:cs="Times New Roman"/>
          <w:b/>
        </w:rPr>
      </w:pPr>
      <w:r w:rsidRPr="00967E07">
        <w:rPr>
          <w:rFonts w:ascii="Times New Roman" w:hAnsi="Times New Roman" w:cs="Times New Roman"/>
          <w:b/>
        </w:rPr>
        <w:t>Autoriza o Município de Araxá a doar com encargos área industrial e conceder estímulos à empresa COLIBRI INDÚSTRIA DE MEDICAMENTOS E SUPLEMENTOS PARA PECUÁRIA E VETERINÁRIA LTDA, e dá outras providências.</w:t>
      </w:r>
    </w:p>
    <w:p w:rsidR="00967E07" w:rsidRPr="00967E07" w:rsidRDefault="00967E07" w:rsidP="00967E07">
      <w:pPr>
        <w:ind w:left="3402"/>
        <w:jc w:val="both"/>
        <w:rPr>
          <w:rFonts w:ascii="Times New Roman" w:hAnsi="Times New Roman" w:cs="Times New Roman"/>
          <w:b/>
        </w:rPr>
      </w:pPr>
    </w:p>
    <w:p w:rsidR="00967E07" w:rsidRPr="00967E07" w:rsidRDefault="00967E07" w:rsidP="00967E07">
      <w:pPr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 xml:space="preserve">A </w:t>
      </w:r>
      <w:r w:rsidRPr="00967E07">
        <w:rPr>
          <w:rFonts w:ascii="Times New Roman" w:hAnsi="Times New Roman" w:cs="Times New Roman"/>
          <w:b/>
        </w:rPr>
        <w:t>CÂMARA MUNICIPAL DE ARAXÁ</w:t>
      </w:r>
      <w:r w:rsidRPr="00967E07">
        <w:rPr>
          <w:rFonts w:ascii="Times New Roman" w:hAnsi="Times New Roman" w:cs="Times New Roman"/>
        </w:rPr>
        <w:t>, com a Graça de Deus aprova e eu, Prefeito, sanciono e promulgo a seguinte Lei: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 xml:space="preserve">Art. 1º - Em decorrência do Procedimento Licitatório nº 187/2019, Modalidade Concorrência nº 03.008/2019, na forma da Lei Municipal nº 7.143/2017, fica o Município de Araxá autorizado a doar com encargos, para a empresa </w:t>
      </w:r>
      <w:r w:rsidRPr="00967E07">
        <w:rPr>
          <w:rFonts w:ascii="Times New Roman" w:hAnsi="Times New Roman" w:cs="Times New Roman"/>
          <w:b/>
        </w:rPr>
        <w:t>COLIBRI INDÚSTRIA DE MEDICAMENTOS E SUPLEMENTOS PARA PECUÁRIA E VETERINÁRIA LTDA,</w:t>
      </w:r>
      <w:r w:rsidRPr="00967E07">
        <w:rPr>
          <w:rFonts w:ascii="Times New Roman" w:hAnsi="Times New Roman" w:cs="Times New Roman"/>
        </w:rPr>
        <w:t xml:space="preserve"> inscrita no </w:t>
      </w:r>
      <w:r w:rsidRPr="00967E07">
        <w:rPr>
          <w:rFonts w:ascii="Times New Roman" w:hAnsi="Times New Roman" w:cs="Times New Roman"/>
          <w:b/>
        </w:rPr>
        <w:t>CNPJ nº 34.964.228/0001-13</w:t>
      </w:r>
      <w:r w:rsidRPr="00967E07">
        <w:rPr>
          <w:rFonts w:ascii="Times New Roman" w:hAnsi="Times New Roman" w:cs="Times New Roman"/>
        </w:rPr>
        <w:t xml:space="preserve">, área industrial de 7.013,00m² (sete mil e treze metros quadrados), formada pelos </w:t>
      </w:r>
      <w:r w:rsidRPr="00967E07">
        <w:rPr>
          <w:rFonts w:ascii="Times New Roman" w:hAnsi="Times New Roman" w:cs="Times New Roman"/>
          <w:b/>
        </w:rPr>
        <w:t>Lotes 10, 11, 12 e 13 da Quadra 06</w:t>
      </w:r>
      <w:r w:rsidRPr="00967E07">
        <w:rPr>
          <w:rFonts w:ascii="Times New Roman" w:hAnsi="Times New Roman" w:cs="Times New Roman"/>
        </w:rPr>
        <w:t>, localizados no Distrito Industrial de Araxá, com a seguinte descrição: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 xml:space="preserve">I. imóveis urbanos de propriedade do Município de Araxá, situados no Distrito Industrial de Araxá, </w:t>
      </w:r>
      <w:r w:rsidRPr="00967E07">
        <w:rPr>
          <w:rFonts w:ascii="Times New Roman" w:hAnsi="Times New Roman" w:cs="Times New Roman"/>
          <w:b/>
        </w:rPr>
        <w:t>Lote 10</w:t>
      </w:r>
      <w:r w:rsidRPr="00967E07">
        <w:rPr>
          <w:rFonts w:ascii="Times New Roman" w:hAnsi="Times New Roman" w:cs="Times New Roman"/>
        </w:rPr>
        <w:t xml:space="preserve">, </w:t>
      </w:r>
      <w:r w:rsidRPr="00967E07">
        <w:rPr>
          <w:rFonts w:ascii="Times New Roman" w:hAnsi="Times New Roman" w:cs="Times New Roman"/>
          <w:b/>
        </w:rPr>
        <w:t>Quadra 06,</w:t>
      </w:r>
      <w:r w:rsidRPr="00967E07">
        <w:rPr>
          <w:rFonts w:ascii="Times New Roman" w:hAnsi="Times New Roman" w:cs="Times New Roman"/>
        </w:rPr>
        <w:t xml:space="preserve"> área de 1.825,00m² (um mil, oitocentos e vinte e cinco metros quadrados), </w:t>
      </w:r>
      <w:r w:rsidRPr="00967E07">
        <w:rPr>
          <w:rFonts w:ascii="Times New Roman" w:hAnsi="Times New Roman" w:cs="Times New Roman"/>
          <w:b/>
        </w:rPr>
        <w:t>Lote 11</w:t>
      </w:r>
      <w:r w:rsidRPr="00967E07">
        <w:rPr>
          <w:rFonts w:ascii="Times New Roman" w:hAnsi="Times New Roman" w:cs="Times New Roman"/>
        </w:rPr>
        <w:t xml:space="preserve">, </w:t>
      </w:r>
      <w:r w:rsidRPr="00967E07">
        <w:rPr>
          <w:rFonts w:ascii="Times New Roman" w:hAnsi="Times New Roman" w:cs="Times New Roman"/>
          <w:b/>
        </w:rPr>
        <w:t>Quadra 06,</w:t>
      </w:r>
      <w:r w:rsidRPr="00967E07">
        <w:rPr>
          <w:rFonts w:ascii="Times New Roman" w:hAnsi="Times New Roman" w:cs="Times New Roman"/>
        </w:rPr>
        <w:t xml:space="preserve"> área de 1.825,00m² (um mil, oitocentos e vinte e cinco metros quadrados), </w:t>
      </w:r>
      <w:r w:rsidRPr="00967E07">
        <w:rPr>
          <w:rFonts w:ascii="Times New Roman" w:hAnsi="Times New Roman" w:cs="Times New Roman"/>
          <w:b/>
        </w:rPr>
        <w:t>Lote 12</w:t>
      </w:r>
      <w:r w:rsidRPr="00967E07">
        <w:rPr>
          <w:rFonts w:ascii="Times New Roman" w:hAnsi="Times New Roman" w:cs="Times New Roman"/>
        </w:rPr>
        <w:t xml:space="preserve">, </w:t>
      </w:r>
      <w:r w:rsidRPr="00967E07">
        <w:rPr>
          <w:rFonts w:ascii="Times New Roman" w:hAnsi="Times New Roman" w:cs="Times New Roman"/>
          <w:b/>
        </w:rPr>
        <w:t>Quadra 06,</w:t>
      </w:r>
      <w:r w:rsidRPr="00967E07">
        <w:rPr>
          <w:rFonts w:ascii="Times New Roman" w:hAnsi="Times New Roman" w:cs="Times New Roman"/>
        </w:rPr>
        <w:t xml:space="preserve"> área de 1.642,00m² (um mil, seiscentos e quarenta e dois metros quadrados) e </w:t>
      </w:r>
      <w:r w:rsidRPr="00967E07">
        <w:rPr>
          <w:rFonts w:ascii="Times New Roman" w:hAnsi="Times New Roman" w:cs="Times New Roman"/>
          <w:b/>
        </w:rPr>
        <w:t>Lote 13</w:t>
      </w:r>
      <w:r w:rsidRPr="00967E07">
        <w:rPr>
          <w:rFonts w:ascii="Times New Roman" w:hAnsi="Times New Roman" w:cs="Times New Roman"/>
        </w:rPr>
        <w:t xml:space="preserve">, </w:t>
      </w:r>
      <w:r w:rsidRPr="00967E07">
        <w:rPr>
          <w:rFonts w:ascii="Times New Roman" w:hAnsi="Times New Roman" w:cs="Times New Roman"/>
          <w:b/>
        </w:rPr>
        <w:t>Quadra 06,</w:t>
      </w:r>
      <w:r w:rsidRPr="00967E07">
        <w:rPr>
          <w:rFonts w:ascii="Times New Roman" w:hAnsi="Times New Roman" w:cs="Times New Roman"/>
        </w:rPr>
        <w:t xml:space="preserve"> área de 1.721,00m² (um mil, setecentos e vinte e um metros quadrados), registrados sob as </w:t>
      </w:r>
      <w:r w:rsidRPr="00967E07">
        <w:rPr>
          <w:rFonts w:ascii="Times New Roman" w:hAnsi="Times New Roman" w:cs="Times New Roman"/>
          <w:b/>
        </w:rPr>
        <w:t>matrículas 19.531, 19.532, 19.533 e 19.534</w:t>
      </w:r>
      <w:r w:rsidRPr="00967E07">
        <w:rPr>
          <w:rFonts w:ascii="Times New Roman" w:hAnsi="Times New Roman" w:cs="Times New Roman"/>
        </w:rPr>
        <w:t xml:space="preserve"> no Cartório de Registro de Imóveis de Araxá/MG, respectivamente;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II. o imóvel foi avaliado em R$ 350.650,00 (trezentos e cinquenta mil e seiscentos e cinquenta reais).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§ 1º - a presente concessão de estímulos econômicos e incentivos fiscais na esfera do município, tem por objetivo viabilizar à empresa donatária a construção de sua unidade industrial.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Art. 2º - Fica o Município de Araxá, com base na Lei nº 7.143/2017, autorizado, ainda, a: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I - conceder isenção do recolhimento do IPTU – Imposto Predial e Territorial Urbano da área ora doada, pelo prazo de 06 (seis) anos a partir da assinatura do Contrato de Concessão dos Incentivos;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 xml:space="preserve">II - conceder isenção do recolhimento de ISSQN – Imposto Sobre Serviços de </w:t>
      </w:r>
      <w:r w:rsidRPr="00967E07">
        <w:rPr>
          <w:rFonts w:ascii="Times New Roman" w:hAnsi="Times New Roman" w:cs="Times New Roman"/>
        </w:rPr>
        <w:lastRenderedPageBreak/>
        <w:t>Qualquer Natureza, pelo prazo de 06 (seis) anos, incidente sobre os serviços decorrentes do Contrato de Concessão dos Incentivos.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Art. 3° - A empresa donatária, compromete-se a cumprir, o Projeto de Implantação do Empreendimento, decorrente do Procedimento Licitatório nº 187/2019, Modalidade Concorrência nº 03.008/2019, o qual passa a fazer parte desta Lei, com seguintes encargos assumidos: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 xml:space="preserve">I - instalar uma unidade industrial em área total de 7.013,00m² (sete mil e treze metros quadrados), formada pelos </w:t>
      </w:r>
      <w:r w:rsidRPr="00967E07">
        <w:rPr>
          <w:rFonts w:ascii="Times New Roman" w:hAnsi="Times New Roman" w:cs="Times New Roman"/>
          <w:b/>
        </w:rPr>
        <w:t>lotes 10, 11, 12 e 13 da Quadra 06</w:t>
      </w:r>
      <w:r w:rsidRPr="00967E07">
        <w:rPr>
          <w:rFonts w:ascii="Times New Roman" w:hAnsi="Times New Roman" w:cs="Times New Roman"/>
        </w:rPr>
        <w:t>, localizados no Distrito Industrial de Araxá, mediante o cumprimento dos Cronogramas de Investimento e de Obras;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II - dar início às obras após a aprovação e publicação da Lei Municipal de doação de área e concessão de incentivos, ou, em no máximo 60 (sessenta) dias após a assinatura do Contrato e/ou se for o caso, do Licenciamento Ambiental emitido por órgão competente;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III - o projeto das instalações deve obedecer aos requisitos do Código de Obras Municipal, bem como a legislação ambiental vigente;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IV - após o início das atividades do empreendimento, cujo prazo máximo é de 24 (vinte e quatro) meses, a partir da autorização legislativa, não interromper as atividades pelo período de 05 (cinco) anos sob pena de reversão da propriedade;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V - utilizar-se preferencialmente de fornecedores e prestadores de serviços, inclusive de construção civil, sediados no município de Araxá e/ou, subsidiariamente, estabelecidos em Minas Gerais, desde que atendam aos requisitos de qualificação técnica, preços e condições de fornecimento ou prestação de serviços exigidos pela empresa;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ab/>
      </w:r>
      <w:r w:rsidRPr="00967E07">
        <w:rPr>
          <w:rFonts w:ascii="Times New Roman" w:hAnsi="Times New Roman" w:cs="Times New Roman"/>
        </w:rPr>
        <w:tab/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VI - gerar 400 (quatrocentos) novos empregos diretos e 100 (cem) novos empregos indiretos, de acordo com o cronograma de geração de empregos;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VII - contratar e manter, em seu quadro de funcionários, um percentual mínimo de 30% (trinta por cento), dentre pessoas com residência e/ou domicílio em Araxá;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VIII - utilizar-se, prioritariamente, para o preenchimento dos postos de trabalho retromencionados, mão de obra do Município, contemplados através do SINE Araxá, ficando a empresa obrigada a enviar relação dos contratados a Secretaria Municipal de Desenvolvimento Econômico, Turismo e Inovações Tecnológicas;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IX - gerar o investimento no novo empreendimento, de acordo com o cronograma nível de investimentos, inserido no projeto de implantação;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X - gerar o faturamento previsto para o novo empreendimento, de acordo com o cronograma nível de faturamento, inserido no projeto de implantação;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 xml:space="preserve">XI - ser um empreendimento de base tecnológica com o uso de equipamentos, </w:t>
      </w:r>
      <w:r w:rsidRPr="00967E07">
        <w:rPr>
          <w:rFonts w:ascii="Times New Roman" w:hAnsi="Times New Roman" w:cs="Times New Roman"/>
        </w:rPr>
        <w:lastRenderedPageBreak/>
        <w:t>produtos, insumos e de capital intelectual;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XII - ser uma empresa que atrai fornecedores para a cidade de Araxá;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 xml:space="preserve">XIII - ser um empreendimento que atrai empresas consumidoras da sua produção para a cidade de Araxá; 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XIV - ser um empreendimento consumidor de matéria-prima ou produtos de empresas da região com agregação nas mesmas;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§ 1º - a título de contrapartida, a empresa compromete-se a repassar ao município, 20% (vinte por cento) do valor total da área, ou seja, R$ 70.130,00 (setenta mil, cento e trinta reais), que serão pagos em até 120 (cento e vinte) parcelas, no valor de R$ 584,42 (quinhentos e oitenta e quatro reais e quarenta e dois centavos), corrigíveis, logo após o efetivo início das atividades;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§ 2º - as parcelas da contrapartida, descritas no § 1º do art.3º, devem ser integralizadas no Fundo Municipal de Desenvolvimento Econômico de Araxá – FUMDEARAXÁ, conforme determina a Lei nº 7.143/2017.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 xml:space="preserve">Art. 4° - A doação com encargos, a que se refere o artigo 1º desta Lei deve ser aperfeiçoada mediante o </w:t>
      </w:r>
      <w:r w:rsidRPr="00967E07">
        <w:rPr>
          <w:rFonts w:ascii="Times New Roman" w:hAnsi="Times New Roman" w:cs="Times New Roman"/>
          <w:b/>
        </w:rPr>
        <w:t>CONTRATO DE CONCESSÃO DOS INCENTIVOS PREVISTOS NA LEI N° 7.143/2017 - PROGRAMA DE INCENTIVO À INSTALAÇÃO E EXPANSÃO DE EMPRESAS (PROEMP)</w:t>
      </w:r>
      <w:r w:rsidRPr="00967E07">
        <w:rPr>
          <w:rFonts w:ascii="Times New Roman" w:hAnsi="Times New Roman" w:cs="Times New Roman"/>
        </w:rPr>
        <w:t>, veiculado por competente instrumento público, onde constará sob pena de nulidade, que a área industrial ora doada com encargo, reverterá ao Patrimônio Público Municipal, se no prazo de 02 (dois) anos a donatária não obedecer ao disposto nesta Lei; na Lei nº 7.143/2017 e no Projeto de Implantação do Empreendimento, inserido no Procedimento Licitatório nº 187/2019.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§ 1º - todos os gastos decorrentes dos procedimentos legais para efetivação da presente doação correm por conta e responsabilidade da donatária.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§ 2º - A donatária se compromete a manter a área limpa e cercada, em conformidade com a legislação municipal, sob pena de retrocessão.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Art. 5º - A donatária deve destinar a área industrial, exclusivamente para os fins estabelecidos nesta Lei e no Projeto de Implantação do Empreendimento, sob pena de retrocessão ao Município, na hipótese de desvio de finalidade.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Art. 6º - Esta Lei pode ser regulamentada por Decreto do Poder Executivo, no que couber.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Art. 7º - As despesas decorrentes da execução da presente Lei devem correr por conta de dotação orçamentária própria, constante do orçamento vigente, suplementada se necessária.</w:t>
      </w:r>
    </w:p>
    <w:p w:rsid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Art. 8º - A concessão de estímulos econômicos, descritos na presente Lei, são oriundos da Lei nº 7.143/2017 e auferidos através do Procedimento Licitatório nº 187/2019, Modalidade Concorrência nº 03.008/2019.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Art. 9º - Revogam-se as disposições em contrário.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  <w:r w:rsidRPr="00967E07">
        <w:rPr>
          <w:rFonts w:ascii="Times New Roman" w:hAnsi="Times New Roman" w:cs="Times New Roman"/>
        </w:rPr>
        <w:t>Art. 10 - Esta Lei entra em vigor na data de sua publicação.</w:t>
      </w:r>
    </w:p>
    <w:p w:rsidR="00967E07" w:rsidRPr="00967E07" w:rsidRDefault="00967E07" w:rsidP="00967E07">
      <w:pPr>
        <w:ind w:firstLine="708"/>
        <w:jc w:val="both"/>
        <w:rPr>
          <w:rFonts w:ascii="Times New Roman" w:hAnsi="Times New Roman" w:cs="Times New Roman"/>
        </w:rPr>
      </w:pPr>
    </w:p>
    <w:p w:rsidR="00967E07" w:rsidRPr="00967E07" w:rsidRDefault="00967E07" w:rsidP="005771A7">
      <w:pPr>
        <w:jc w:val="center"/>
        <w:rPr>
          <w:rFonts w:ascii="Times New Roman" w:hAnsi="Times New Roman" w:cs="Times New Roman"/>
          <w:b/>
        </w:rPr>
      </w:pPr>
    </w:p>
    <w:p w:rsidR="00967E07" w:rsidRPr="00967E07" w:rsidRDefault="00967E07" w:rsidP="005771A7">
      <w:pPr>
        <w:jc w:val="center"/>
        <w:rPr>
          <w:rFonts w:ascii="Times New Roman" w:hAnsi="Times New Roman" w:cs="Times New Roman"/>
          <w:b/>
        </w:rPr>
      </w:pPr>
    </w:p>
    <w:p w:rsidR="00967E07" w:rsidRPr="00967E07" w:rsidRDefault="00967E07" w:rsidP="005771A7">
      <w:pPr>
        <w:jc w:val="center"/>
        <w:rPr>
          <w:rFonts w:ascii="Times New Roman" w:hAnsi="Times New Roman" w:cs="Times New Roman"/>
          <w:b/>
        </w:rPr>
      </w:pPr>
    </w:p>
    <w:p w:rsidR="005771A7" w:rsidRPr="00967E07" w:rsidRDefault="005771A7" w:rsidP="005771A7">
      <w:pPr>
        <w:jc w:val="center"/>
        <w:rPr>
          <w:rFonts w:ascii="Times New Roman" w:hAnsi="Times New Roman" w:cs="Times New Roman"/>
          <w:b/>
        </w:rPr>
      </w:pPr>
      <w:r w:rsidRPr="00967E07">
        <w:rPr>
          <w:rFonts w:ascii="Times New Roman" w:hAnsi="Times New Roman" w:cs="Times New Roman"/>
          <w:b/>
        </w:rPr>
        <w:t>ARACELY DE PAULA</w:t>
      </w:r>
    </w:p>
    <w:p w:rsidR="005771A7" w:rsidRPr="00967E07" w:rsidRDefault="005771A7" w:rsidP="005771A7">
      <w:pPr>
        <w:jc w:val="center"/>
        <w:rPr>
          <w:rFonts w:ascii="Times New Roman" w:hAnsi="Times New Roman" w:cs="Times New Roman"/>
          <w:b/>
        </w:rPr>
      </w:pPr>
      <w:r w:rsidRPr="00967E07">
        <w:rPr>
          <w:rFonts w:ascii="Times New Roman" w:hAnsi="Times New Roman" w:cs="Times New Roman"/>
          <w:b/>
        </w:rPr>
        <w:t>PREFEITO MUNICIPAL DE ARAXÁ</w:t>
      </w:r>
    </w:p>
    <w:p w:rsidR="00285000" w:rsidRPr="00967E07" w:rsidRDefault="00285000" w:rsidP="005771A7">
      <w:pPr>
        <w:rPr>
          <w:rFonts w:ascii="Times New Roman" w:hAnsi="Times New Roman" w:cs="Times New Roman"/>
        </w:rPr>
      </w:pPr>
    </w:p>
    <w:sectPr w:rsidR="00285000" w:rsidRPr="00967E07" w:rsidSect="00883692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6A4" w:rsidRDefault="000F26A4" w:rsidP="00E2707E">
      <w:r>
        <w:separator/>
      </w:r>
    </w:p>
  </w:endnote>
  <w:endnote w:type="continuationSeparator" w:id="1">
    <w:p w:rsidR="000F26A4" w:rsidRDefault="000F26A4" w:rsidP="00E27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0F26A4" w:rsidP="00B11ABE">
    <w:pPr>
      <w:pStyle w:val="Rodap1"/>
      <w:jc w:val="left"/>
      <w:rPr>
        <w:rFonts w:ascii="Verdana" w:hAnsi="Verdana"/>
        <w:sz w:val="16"/>
        <w:szCs w:val="16"/>
      </w:rPr>
    </w:pPr>
  </w:p>
  <w:p w:rsidR="00401CEF" w:rsidRPr="00B11ABE" w:rsidRDefault="000F26A4" w:rsidP="00B11ABE">
    <w:pPr>
      <w:pStyle w:val="HorizontalLine"/>
      <w:rPr>
        <w:sz w:val="16"/>
        <w:szCs w:val="16"/>
      </w:rPr>
    </w:pP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38611C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="00806A6B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806A6B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6A4" w:rsidRDefault="000F26A4" w:rsidP="00E2707E">
      <w:r>
        <w:separator/>
      </w:r>
    </w:p>
  </w:footnote>
  <w:footnote w:type="continuationSeparator" w:id="1">
    <w:p w:rsidR="000F26A4" w:rsidRDefault="000F26A4" w:rsidP="00E27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38611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38611C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 w:rsidRPr="0038611C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806A6B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38611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06A6B"/>
    <w:rsid w:val="000002EE"/>
    <w:rsid w:val="000059E5"/>
    <w:rsid w:val="00015600"/>
    <w:rsid w:val="00017540"/>
    <w:rsid w:val="000222B4"/>
    <w:rsid w:val="000315BF"/>
    <w:rsid w:val="000343CD"/>
    <w:rsid w:val="0007125E"/>
    <w:rsid w:val="00075153"/>
    <w:rsid w:val="000918EC"/>
    <w:rsid w:val="000A7BB5"/>
    <w:rsid w:val="000B3FCF"/>
    <w:rsid w:val="000F26A4"/>
    <w:rsid w:val="00104E52"/>
    <w:rsid w:val="0013349F"/>
    <w:rsid w:val="0013563B"/>
    <w:rsid w:val="00174C70"/>
    <w:rsid w:val="001C143A"/>
    <w:rsid w:val="001D6C57"/>
    <w:rsid w:val="002021B9"/>
    <w:rsid w:val="0021623B"/>
    <w:rsid w:val="00222EED"/>
    <w:rsid w:val="00231788"/>
    <w:rsid w:val="00232674"/>
    <w:rsid w:val="00285000"/>
    <w:rsid w:val="00290743"/>
    <w:rsid w:val="002D1D0F"/>
    <w:rsid w:val="002F6CB7"/>
    <w:rsid w:val="002F6DFB"/>
    <w:rsid w:val="00304606"/>
    <w:rsid w:val="00363476"/>
    <w:rsid w:val="003704CE"/>
    <w:rsid w:val="00376275"/>
    <w:rsid w:val="00383C6A"/>
    <w:rsid w:val="0038445B"/>
    <w:rsid w:val="0038611C"/>
    <w:rsid w:val="00392626"/>
    <w:rsid w:val="00394045"/>
    <w:rsid w:val="003C26F6"/>
    <w:rsid w:val="0040407C"/>
    <w:rsid w:val="004149B7"/>
    <w:rsid w:val="00420D43"/>
    <w:rsid w:val="00462D4E"/>
    <w:rsid w:val="00467502"/>
    <w:rsid w:val="0047079B"/>
    <w:rsid w:val="00485AAC"/>
    <w:rsid w:val="004B74C0"/>
    <w:rsid w:val="004C0F82"/>
    <w:rsid w:val="004C331F"/>
    <w:rsid w:val="004D6398"/>
    <w:rsid w:val="004E4D82"/>
    <w:rsid w:val="00543569"/>
    <w:rsid w:val="00551F7E"/>
    <w:rsid w:val="00552EE4"/>
    <w:rsid w:val="00564642"/>
    <w:rsid w:val="00564E68"/>
    <w:rsid w:val="005771A7"/>
    <w:rsid w:val="0058785C"/>
    <w:rsid w:val="00592AD0"/>
    <w:rsid w:val="005D05A5"/>
    <w:rsid w:val="005E083C"/>
    <w:rsid w:val="00632CCB"/>
    <w:rsid w:val="00677B09"/>
    <w:rsid w:val="0068057D"/>
    <w:rsid w:val="006847FF"/>
    <w:rsid w:val="006B1E3E"/>
    <w:rsid w:val="006B7924"/>
    <w:rsid w:val="006D527C"/>
    <w:rsid w:val="006E3B0A"/>
    <w:rsid w:val="006F056D"/>
    <w:rsid w:val="006F327B"/>
    <w:rsid w:val="00704F25"/>
    <w:rsid w:val="007702F8"/>
    <w:rsid w:val="00770AB3"/>
    <w:rsid w:val="007B4A0A"/>
    <w:rsid w:val="00806A6B"/>
    <w:rsid w:val="008204BB"/>
    <w:rsid w:val="00836E13"/>
    <w:rsid w:val="00862330"/>
    <w:rsid w:val="008971CF"/>
    <w:rsid w:val="008A3229"/>
    <w:rsid w:val="008C29F4"/>
    <w:rsid w:val="008E75ED"/>
    <w:rsid w:val="009155C8"/>
    <w:rsid w:val="00967E07"/>
    <w:rsid w:val="00996DE5"/>
    <w:rsid w:val="009A4277"/>
    <w:rsid w:val="009E695B"/>
    <w:rsid w:val="009F161E"/>
    <w:rsid w:val="00A04D57"/>
    <w:rsid w:val="00A15C96"/>
    <w:rsid w:val="00A80A8F"/>
    <w:rsid w:val="00A820C4"/>
    <w:rsid w:val="00AA12AB"/>
    <w:rsid w:val="00AA7050"/>
    <w:rsid w:val="00AC6081"/>
    <w:rsid w:val="00AF257E"/>
    <w:rsid w:val="00AF453B"/>
    <w:rsid w:val="00AF6C94"/>
    <w:rsid w:val="00B3780A"/>
    <w:rsid w:val="00B57F3F"/>
    <w:rsid w:val="00B64E1A"/>
    <w:rsid w:val="00B80CEC"/>
    <w:rsid w:val="00BB7E77"/>
    <w:rsid w:val="00BD7713"/>
    <w:rsid w:val="00C35336"/>
    <w:rsid w:val="00C51D36"/>
    <w:rsid w:val="00C858C9"/>
    <w:rsid w:val="00CB15A6"/>
    <w:rsid w:val="00CE6189"/>
    <w:rsid w:val="00CF75FD"/>
    <w:rsid w:val="00D07DC4"/>
    <w:rsid w:val="00D15F17"/>
    <w:rsid w:val="00D42D6D"/>
    <w:rsid w:val="00D56B4C"/>
    <w:rsid w:val="00D615AC"/>
    <w:rsid w:val="00D70C03"/>
    <w:rsid w:val="00DA671C"/>
    <w:rsid w:val="00DF1EBE"/>
    <w:rsid w:val="00E1653F"/>
    <w:rsid w:val="00E209CE"/>
    <w:rsid w:val="00E2707E"/>
    <w:rsid w:val="00E435A1"/>
    <w:rsid w:val="00E4581B"/>
    <w:rsid w:val="00E6438F"/>
    <w:rsid w:val="00E7612E"/>
    <w:rsid w:val="00E923F7"/>
    <w:rsid w:val="00F531B9"/>
    <w:rsid w:val="00FE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6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806A6B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80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6A6B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806A6B"/>
  </w:style>
  <w:style w:type="character" w:styleId="Hyperlink">
    <w:name w:val="Hyperlink"/>
    <w:uiPriority w:val="99"/>
    <w:unhideWhenUsed/>
    <w:rsid w:val="00806A6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4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277"/>
    <w:rPr>
      <w:rFonts w:ascii="Segoe UI" w:eastAsia="DejaVu Sans" w:hAnsi="Segoe UI" w:cs="Segoe UI"/>
      <w:kern w:val="3"/>
      <w:sz w:val="18"/>
      <w:szCs w:val="18"/>
      <w:lang w:eastAsia="pt-BR"/>
    </w:rPr>
  </w:style>
  <w:style w:type="paragraph" w:customStyle="1" w:styleId="Default">
    <w:name w:val="Default"/>
    <w:rsid w:val="008A32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F16D-A776-419F-8DA7-5531318F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1162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cintia</cp:lastModifiedBy>
  <cp:revision>2</cp:revision>
  <cp:lastPrinted>2021-03-16T16:59:00Z</cp:lastPrinted>
  <dcterms:created xsi:type="dcterms:W3CDTF">2021-07-06T18:49:00Z</dcterms:created>
  <dcterms:modified xsi:type="dcterms:W3CDTF">2021-07-06T18:49:00Z</dcterms:modified>
</cp:coreProperties>
</file>