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DD" w:rsidRDefault="00473FDD" w:rsidP="00473FDD">
      <w:pPr>
        <w:jc w:val="center"/>
      </w:pPr>
    </w:p>
    <w:p w:rsidR="00C76959" w:rsidRDefault="00C76959" w:rsidP="00473FDD">
      <w:pPr>
        <w:jc w:val="center"/>
        <w:rPr>
          <w:b/>
        </w:rPr>
      </w:pPr>
    </w:p>
    <w:p w:rsidR="00473FDD" w:rsidRDefault="00473FDD" w:rsidP="00473FDD">
      <w:pPr>
        <w:ind w:firstLine="708"/>
        <w:jc w:val="both"/>
      </w:pPr>
      <w:r>
        <w:t xml:space="preserve">. </w:t>
      </w:r>
    </w:p>
    <w:p w:rsidR="006B2AD0" w:rsidRDefault="006B2AD0" w:rsidP="006B2AD0">
      <w:pPr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6B2AD0" w:rsidRDefault="006B2AD0" w:rsidP="006B2AD0">
      <w:pPr>
        <w:jc w:val="center"/>
        <w:rPr>
          <w:b/>
        </w:rPr>
      </w:pPr>
      <w:r>
        <w:rPr>
          <w:b/>
        </w:rPr>
        <w:t>RESOLUÇÃO 577 DE 12 DE JULHO DE 2022</w:t>
      </w:r>
    </w:p>
    <w:p w:rsidR="006B2AD0" w:rsidRDefault="006B2AD0" w:rsidP="006B2AD0">
      <w:pPr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6B2AD0" w:rsidRDefault="006B2AD0" w:rsidP="006B2AD0">
      <w:pPr>
        <w:ind w:left="4956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6B2AD0" w:rsidRDefault="006B2AD0" w:rsidP="006B2AD0">
      <w:pPr>
        <w:ind w:left="4956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Dispõe sobre denominação de auditório e dá outras providências</w:t>
      </w:r>
    </w:p>
    <w:p w:rsidR="006B2AD0" w:rsidRDefault="006B2AD0" w:rsidP="006B2AD0">
      <w:pPr>
        <w:ind w:left="4956"/>
        <w:jc w:val="both"/>
        <w:rPr>
          <w:rFonts w:ascii="Times New Roman" w:hAnsi="Times New Roman" w:cs="Times New Roman"/>
          <w:shd w:val="clear" w:color="auto" w:fill="FFFFFF"/>
        </w:rPr>
      </w:pP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                A </w:t>
      </w:r>
      <w:r>
        <w:rPr>
          <w:rFonts w:ascii="Times New Roman" w:hAnsi="Times New Roman" w:cs="Times New Roman"/>
          <w:b/>
          <w:shd w:val="clear" w:color="auto" w:fill="FFFFFF"/>
        </w:rPr>
        <w:t>CÂMARA MUNICIPAL DE ARAXÁ</w:t>
      </w:r>
      <w:r>
        <w:rPr>
          <w:rFonts w:ascii="Times New Roman" w:hAnsi="Times New Roman" w:cs="Times New Roman"/>
          <w:shd w:val="clear" w:color="auto" w:fill="FFFFFF"/>
        </w:rPr>
        <w:t xml:space="preserve">, por iniciativa de sua </w:t>
      </w:r>
      <w:r>
        <w:rPr>
          <w:rFonts w:ascii="Times New Roman" w:hAnsi="Times New Roman" w:cs="Times New Roman"/>
          <w:b/>
          <w:shd w:val="clear" w:color="auto" w:fill="FFFFFF"/>
        </w:rPr>
        <w:t>MESA DIRETORA</w:t>
      </w:r>
      <w:r>
        <w:rPr>
          <w:rFonts w:ascii="Times New Roman" w:hAnsi="Times New Roman" w:cs="Times New Roman"/>
          <w:shd w:val="clear" w:color="auto" w:fill="FFFFFF"/>
        </w:rPr>
        <w:t xml:space="preserve">, com a Graça de Deus aprova e eu, Presidente, promulgo a seguinte </w:t>
      </w:r>
      <w:r>
        <w:rPr>
          <w:rFonts w:ascii="Times New Roman" w:hAnsi="Times New Roman" w:cs="Times New Roman"/>
          <w:b/>
          <w:shd w:val="clear" w:color="auto" w:fill="FFFFFF"/>
        </w:rPr>
        <w:t>RESOLUÇÃO:</w:t>
      </w: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b/>
          <w:shd w:val="clear" w:color="auto" w:fill="FFFFFF"/>
        </w:rPr>
        <w:t>Art. 1º</w:t>
      </w:r>
      <w:r>
        <w:rPr>
          <w:rFonts w:ascii="Times New Roman" w:hAnsi="Times New Roman" w:cs="Times New Roman"/>
          <w:shd w:val="clear" w:color="auto" w:fill="FFFFFF"/>
        </w:rPr>
        <w:t xml:space="preserve">. Passa a denominar-se </w:t>
      </w:r>
      <w:r>
        <w:rPr>
          <w:rFonts w:ascii="Times New Roman" w:hAnsi="Times New Roman" w:cs="Times New Roman"/>
          <w:b/>
          <w:shd w:val="clear" w:color="auto" w:fill="FFFFFF"/>
        </w:rPr>
        <w:t>“José Maria Lemos”</w:t>
      </w:r>
      <w:r>
        <w:rPr>
          <w:rFonts w:ascii="Times New Roman" w:hAnsi="Times New Roman" w:cs="Times New Roman"/>
          <w:shd w:val="clear" w:color="auto" w:fill="FFFFFF"/>
        </w:rPr>
        <w:t xml:space="preserve"> o </w:t>
      </w:r>
      <w:r>
        <w:rPr>
          <w:rFonts w:ascii="Times New Roman" w:hAnsi="Times New Roman" w:cs="Times New Roman"/>
          <w:b/>
          <w:shd w:val="clear" w:color="auto" w:fill="FFFFFF"/>
        </w:rPr>
        <w:t>auditório cognominado “</w:t>
      </w:r>
      <w:proofErr w:type="spellStart"/>
      <w:r>
        <w:rPr>
          <w:rFonts w:ascii="Times New Roman" w:hAnsi="Times New Roman" w:cs="Times New Roman"/>
          <w:b/>
          <w:shd w:val="clear" w:color="auto" w:fill="FFFFFF"/>
        </w:rPr>
        <w:t>plenarinho</w:t>
      </w:r>
      <w:proofErr w:type="spellEnd"/>
      <w:r>
        <w:rPr>
          <w:rFonts w:ascii="Times New Roman" w:hAnsi="Times New Roman" w:cs="Times New Roman"/>
          <w:b/>
          <w:shd w:val="clear" w:color="auto" w:fill="FFFFFF"/>
        </w:rPr>
        <w:t>”, situada no Prédio da Câmara Municipal de Araxá.</w:t>
      </w: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b/>
          <w:shd w:val="clear" w:color="auto" w:fill="FFFFFF"/>
        </w:rPr>
        <w:t>Art. 2º.</w:t>
      </w:r>
      <w:r>
        <w:rPr>
          <w:rFonts w:ascii="Times New Roman" w:hAnsi="Times New Roman" w:cs="Times New Roman"/>
          <w:shd w:val="clear" w:color="auto" w:fill="FFFFFF"/>
        </w:rPr>
        <w:t xml:space="preserve"> Esta Resolução entra em vigor na data de sua publicação.</w:t>
      </w: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6B2AD0" w:rsidRDefault="006B2AD0" w:rsidP="006B2AD0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6B2AD0" w:rsidRPr="006B2AD0" w:rsidRDefault="006B2AD0" w:rsidP="006B2AD0">
      <w:pPr>
        <w:jc w:val="center"/>
        <w:rPr>
          <w:b/>
          <w:szCs w:val="32"/>
        </w:rPr>
      </w:pPr>
      <w:r w:rsidRPr="006B2AD0">
        <w:rPr>
          <w:b/>
        </w:rPr>
        <w:t>RAPHAEL RIOS DE OLIVEIRA</w:t>
      </w:r>
      <w:r w:rsidRPr="006B2AD0">
        <w:rPr>
          <w:b/>
        </w:rPr>
        <w:br/>
        <w:t>Presidente</w:t>
      </w:r>
    </w:p>
    <w:p w:rsidR="00473FDD" w:rsidRPr="006B2AD0" w:rsidRDefault="00473FDD" w:rsidP="00473FDD">
      <w:pPr>
        <w:jc w:val="both"/>
        <w:rPr>
          <w:b/>
        </w:rPr>
      </w:pPr>
    </w:p>
    <w:p w:rsidR="00473FDD" w:rsidRDefault="00473FDD" w:rsidP="00473FDD"/>
    <w:p w:rsidR="00473FDD" w:rsidRDefault="00473FDD" w:rsidP="00473FDD">
      <w:r>
        <w:tab/>
      </w:r>
    </w:p>
    <w:p w:rsidR="00473FDD" w:rsidRDefault="00473FDD" w:rsidP="00473FDD"/>
    <w:sectPr w:rsidR="00473FDD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D0C" w:rsidRDefault="009A7D0C" w:rsidP="009D0BDF">
      <w:r>
        <w:separator/>
      </w:r>
    </w:p>
  </w:endnote>
  <w:endnote w:type="continuationSeparator" w:id="0">
    <w:p w:rsidR="009A7D0C" w:rsidRDefault="009A7D0C" w:rsidP="009D0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9A7D0C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9A7D0C" w:rsidP="00B11ABE">
    <w:pPr>
      <w:pStyle w:val="HorizontalLine"/>
      <w:rPr>
        <w:sz w:val="16"/>
        <w:szCs w:val="16"/>
      </w:rPr>
    </w:pPr>
  </w:p>
  <w:p w:rsidR="00401CEF" w:rsidRPr="00883692" w:rsidRDefault="0008035B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08035B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1151DB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08035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08035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D0C" w:rsidRDefault="009A7D0C" w:rsidP="009D0BDF">
      <w:r>
        <w:separator/>
      </w:r>
    </w:p>
  </w:footnote>
  <w:footnote w:type="continuationSeparator" w:id="0">
    <w:p w:rsidR="009A7D0C" w:rsidRDefault="009A7D0C" w:rsidP="009D0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1151D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1151DB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1151DB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08035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1151D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45E2E"/>
    <w:multiLevelType w:val="multilevel"/>
    <w:tmpl w:val="B17EA1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0F72B88"/>
    <w:multiLevelType w:val="multilevel"/>
    <w:tmpl w:val="517A29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73FDD"/>
    <w:rsid w:val="0008035B"/>
    <w:rsid w:val="001151DB"/>
    <w:rsid w:val="0044556A"/>
    <w:rsid w:val="00473FDD"/>
    <w:rsid w:val="006A392E"/>
    <w:rsid w:val="006B2AD0"/>
    <w:rsid w:val="00733F11"/>
    <w:rsid w:val="007F72B4"/>
    <w:rsid w:val="008A73A5"/>
    <w:rsid w:val="009A7D0C"/>
    <w:rsid w:val="009D0BDF"/>
    <w:rsid w:val="00AF453B"/>
    <w:rsid w:val="00BF1F3A"/>
    <w:rsid w:val="00C76959"/>
    <w:rsid w:val="00D2346C"/>
    <w:rsid w:val="00E03367"/>
    <w:rsid w:val="00E51B15"/>
    <w:rsid w:val="00FA2955"/>
    <w:rsid w:val="00FB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DD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473FDD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473FDD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473FDD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473F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3FDD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473FDD"/>
  </w:style>
  <w:style w:type="character" w:styleId="Hyperlink">
    <w:name w:val="Hyperlink"/>
    <w:basedOn w:val="Fontepargpadro"/>
    <w:uiPriority w:val="99"/>
    <w:unhideWhenUsed/>
    <w:rsid w:val="00473FDD"/>
    <w:rPr>
      <w:color w:val="0000FF"/>
      <w:u w:val="single"/>
    </w:rPr>
  </w:style>
  <w:style w:type="paragraph" w:styleId="SemEspaamento">
    <w:name w:val="No Spacing"/>
    <w:uiPriority w:val="1"/>
    <w:qFormat/>
    <w:rsid w:val="00473F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">
    <w:name w:val="text"/>
    <w:basedOn w:val="Fontepargpadro"/>
    <w:rsid w:val="00473FDD"/>
  </w:style>
  <w:style w:type="paragraph" w:styleId="PargrafodaLista">
    <w:name w:val="List Paragraph"/>
    <w:basedOn w:val="Normal"/>
    <w:uiPriority w:val="34"/>
    <w:qFormat/>
    <w:rsid w:val="00BF1F3A"/>
    <w:pPr>
      <w:widowControl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2022-04-05T16:04:00Z</cp:lastPrinted>
  <dcterms:created xsi:type="dcterms:W3CDTF">2022-07-25T18:56:00Z</dcterms:created>
  <dcterms:modified xsi:type="dcterms:W3CDTF">2022-07-25T18:56:00Z</dcterms:modified>
</cp:coreProperties>
</file>