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BEAA" w14:textId="55C794BC" w:rsidR="00BC7405" w:rsidRPr="00655A6C" w:rsidRDefault="00BC7405" w:rsidP="00BC7405">
      <w:pPr>
        <w:tabs>
          <w:tab w:val="left" w:pos="2502"/>
        </w:tabs>
        <w:spacing w:before="149"/>
        <w:ind w:right="137"/>
        <w:jc w:val="center"/>
        <w:rPr>
          <w:b/>
          <w:sz w:val="24"/>
          <w:szCs w:val="24"/>
        </w:rPr>
      </w:pPr>
      <w:r w:rsidRPr="00655A6C">
        <w:rPr>
          <w:b/>
          <w:sz w:val="24"/>
          <w:szCs w:val="24"/>
        </w:rPr>
        <w:t xml:space="preserve"> LEI Nº </w:t>
      </w:r>
      <w:r w:rsidR="00655A6C" w:rsidRPr="00655A6C">
        <w:rPr>
          <w:b/>
          <w:sz w:val="24"/>
          <w:szCs w:val="24"/>
        </w:rPr>
        <w:t>8.669 DE 15 ABRIL DE 2</w:t>
      </w:r>
      <w:r w:rsidRPr="00655A6C">
        <w:rPr>
          <w:b/>
          <w:spacing w:val="-2"/>
          <w:sz w:val="24"/>
          <w:szCs w:val="24"/>
        </w:rPr>
        <w:t>026</w:t>
      </w:r>
    </w:p>
    <w:p w14:paraId="394A5733" w14:textId="77777777" w:rsidR="00BC7405" w:rsidRPr="00655A6C" w:rsidRDefault="00BC7405" w:rsidP="00BC7405">
      <w:pPr>
        <w:pStyle w:val="Corpodetexto"/>
        <w:rPr>
          <w:b/>
        </w:rPr>
      </w:pPr>
    </w:p>
    <w:p w14:paraId="74001864" w14:textId="77777777" w:rsidR="00BC7405" w:rsidRPr="00655A6C" w:rsidRDefault="00BC7405" w:rsidP="00BC7405">
      <w:pPr>
        <w:pStyle w:val="Corpodetexto"/>
        <w:spacing w:before="27"/>
        <w:rPr>
          <w:b/>
        </w:rPr>
      </w:pPr>
    </w:p>
    <w:p w14:paraId="42B49E80" w14:textId="77777777" w:rsidR="00BC7405" w:rsidRPr="00655A6C" w:rsidRDefault="00BC7405" w:rsidP="00BC7405">
      <w:pPr>
        <w:ind w:left="3405" w:right="138"/>
        <w:jc w:val="both"/>
        <w:rPr>
          <w:b/>
          <w:sz w:val="24"/>
          <w:szCs w:val="24"/>
        </w:rPr>
      </w:pPr>
      <w:r w:rsidRPr="00655A6C">
        <w:rPr>
          <w:b/>
          <w:sz w:val="24"/>
          <w:szCs w:val="24"/>
        </w:rPr>
        <w:t>Reconhece</w:t>
      </w:r>
      <w:r w:rsidRPr="00655A6C">
        <w:rPr>
          <w:b/>
          <w:spacing w:val="-9"/>
          <w:sz w:val="24"/>
          <w:szCs w:val="24"/>
        </w:rPr>
        <w:t xml:space="preserve"> </w:t>
      </w:r>
      <w:r w:rsidRPr="00655A6C">
        <w:rPr>
          <w:b/>
          <w:sz w:val="24"/>
          <w:szCs w:val="24"/>
        </w:rPr>
        <w:t>o</w:t>
      </w:r>
      <w:r w:rsidRPr="00655A6C">
        <w:rPr>
          <w:b/>
          <w:spacing w:val="-10"/>
          <w:sz w:val="24"/>
          <w:szCs w:val="24"/>
        </w:rPr>
        <w:t xml:space="preserve"> </w:t>
      </w:r>
      <w:r w:rsidRPr="00655A6C">
        <w:rPr>
          <w:b/>
          <w:sz w:val="24"/>
          <w:szCs w:val="24"/>
        </w:rPr>
        <w:t>Cemitério</w:t>
      </w:r>
      <w:r w:rsidRPr="00655A6C">
        <w:rPr>
          <w:b/>
          <w:spacing w:val="-10"/>
          <w:sz w:val="24"/>
          <w:szCs w:val="24"/>
        </w:rPr>
        <w:t xml:space="preserve"> </w:t>
      </w:r>
      <w:r w:rsidRPr="00655A6C">
        <w:rPr>
          <w:b/>
          <w:sz w:val="24"/>
          <w:szCs w:val="24"/>
        </w:rPr>
        <w:t>do</w:t>
      </w:r>
      <w:r w:rsidRPr="00655A6C">
        <w:rPr>
          <w:b/>
          <w:spacing w:val="-10"/>
          <w:sz w:val="24"/>
          <w:szCs w:val="24"/>
        </w:rPr>
        <w:t xml:space="preserve"> </w:t>
      </w:r>
      <w:r w:rsidRPr="00655A6C">
        <w:rPr>
          <w:b/>
          <w:sz w:val="24"/>
          <w:szCs w:val="24"/>
        </w:rPr>
        <w:t>Distrito</w:t>
      </w:r>
      <w:r w:rsidRPr="00655A6C">
        <w:rPr>
          <w:b/>
          <w:spacing w:val="-10"/>
          <w:sz w:val="24"/>
          <w:szCs w:val="24"/>
        </w:rPr>
        <w:t xml:space="preserve"> </w:t>
      </w:r>
      <w:r w:rsidRPr="00655A6C">
        <w:rPr>
          <w:b/>
          <w:sz w:val="24"/>
          <w:szCs w:val="24"/>
        </w:rPr>
        <w:t>de</w:t>
      </w:r>
      <w:r w:rsidRPr="00655A6C">
        <w:rPr>
          <w:b/>
          <w:spacing w:val="-10"/>
          <w:sz w:val="24"/>
          <w:szCs w:val="24"/>
        </w:rPr>
        <w:t xml:space="preserve"> </w:t>
      </w:r>
      <w:r w:rsidRPr="00655A6C">
        <w:rPr>
          <w:b/>
          <w:sz w:val="24"/>
          <w:szCs w:val="24"/>
        </w:rPr>
        <w:t>Itaipu</w:t>
      </w:r>
      <w:r w:rsidRPr="00655A6C">
        <w:rPr>
          <w:b/>
          <w:spacing w:val="-10"/>
          <w:sz w:val="24"/>
          <w:szCs w:val="24"/>
        </w:rPr>
        <w:t xml:space="preserve"> </w:t>
      </w:r>
      <w:r w:rsidRPr="00655A6C">
        <w:rPr>
          <w:b/>
          <w:sz w:val="24"/>
          <w:szCs w:val="24"/>
        </w:rPr>
        <w:t>como</w:t>
      </w:r>
      <w:r w:rsidRPr="00655A6C">
        <w:rPr>
          <w:b/>
          <w:spacing w:val="-10"/>
          <w:sz w:val="24"/>
          <w:szCs w:val="24"/>
        </w:rPr>
        <w:t xml:space="preserve"> </w:t>
      </w:r>
      <w:r w:rsidRPr="00655A6C">
        <w:rPr>
          <w:b/>
          <w:sz w:val="24"/>
          <w:szCs w:val="24"/>
        </w:rPr>
        <w:t xml:space="preserve">bem de interesse histórico, cultural e patrimonial do </w:t>
      </w:r>
      <w:r w:rsidRPr="00655A6C">
        <w:rPr>
          <w:b/>
          <w:spacing w:val="-2"/>
          <w:sz w:val="24"/>
          <w:szCs w:val="24"/>
        </w:rPr>
        <w:t>Município</w:t>
      </w:r>
      <w:r w:rsidRPr="00655A6C">
        <w:rPr>
          <w:b/>
          <w:spacing w:val="-7"/>
          <w:sz w:val="24"/>
          <w:szCs w:val="24"/>
        </w:rPr>
        <w:t xml:space="preserve"> </w:t>
      </w:r>
      <w:r w:rsidRPr="00655A6C">
        <w:rPr>
          <w:b/>
          <w:spacing w:val="-2"/>
          <w:sz w:val="24"/>
          <w:szCs w:val="24"/>
        </w:rPr>
        <w:t>de</w:t>
      </w:r>
      <w:r w:rsidRPr="00655A6C">
        <w:rPr>
          <w:b/>
          <w:spacing w:val="-12"/>
          <w:sz w:val="24"/>
          <w:szCs w:val="24"/>
        </w:rPr>
        <w:t xml:space="preserve"> </w:t>
      </w:r>
      <w:r w:rsidRPr="00655A6C">
        <w:rPr>
          <w:b/>
          <w:spacing w:val="-2"/>
          <w:sz w:val="24"/>
          <w:szCs w:val="24"/>
        </w:rPr>
        <w:t>Araxá/MG,</w:t>
      </w:r>
      <w:r w:rsidRPr="00655A6C">
        <w:rPr>
          <w:b/>
          <w:spacing w:val="-3"/>
          <w:sz w:val="24"/>
          <w:szCs w:val="24"/>
        </w:rPr>
        <w:t xml:space="preserve"> </w:t>
      </w:r>
      <w:r w:rsidRPr="00655A6C">
        <w:rPr>
          <w:b/>
          <w:spacing w:val="-2"/>
          <w:sz w:val="24"/>
          <w:szCs w:val="24"/>
        </w:rPr>
        <w:t>estabelece</w:t>
      </w:r>
      <w:r w:rsidRPr="00655A6C">
        <w:rPr>
          <w:b/>
          <w:spacing w:val="-3"/>
          <w:sz w:val="24"/>
          <w:szCs w:val="24"/>
        </w:rPr>
        <w:t xml:space="preserve"> </w:t>
      </w:r>
      <w:r w:rsidRPr="00655A6C">
        <w:rPr>
          <w:b/>
          <w:spacing w:val="-2"/>
          <w:sz w:val="24"/>
          <w:szCs w:val="24"/>
        </w:rPr>
        <w:t>diretrizes para</w:t>
      </w:r>
      <w:r w:rsidRPr="00655A6C">
        <w:rPr>
          <w:b/>
          <w:spacing w:val="-3"/>
          <w:sz w:val="24"/>
          <w:szCs w:val="24"/>
        </w:rPr>
        <w:t xml:space="preserve"> </w:t>
      </w:r>
      <w:r w:rsidRPr="00655A6C">
        <w:rPr>
          <w:b/>
          <w:spacing w:val="-2"/>
          <w:sz w:val="24"/>
          <w:szCs w:val="24"/>
        </w:rPr>
        <w:t xml:space="preserve">sua </w:t>
      </w:r>
      <w:r w:rsidRPr="00655A6C">
        <w:rPr>
          <w:b/>
          <w:sz w:val="24"/>
          <w:szCs w:val="24"/>
        </w:rPr>
        <w:t>preservação e tombamento e dá outras providências.</w:t>
      </w:r>
    </w:p>
    <w:p w14:paraId="26317D2D" w14:textId="77777777" w:rsidR="00BC7405" w:rsidRPr="00655A6C" w:rsidRDefault="00BC7405" w:rsidP="00BC7405">
      <w:pPr>
        <w:pStyle w:val="Corpodetexto"/>
        <w:rPr>
          <w:b/>
        </w:rPr>
      </w:pPr>
    </w:p>
    <w:p w14:paraId="539BF7AB" w14:textId="77777777" w:rsidR="00BC7405" w:rsidRPr="00655A6C" w:rsidRDefault="00BC7405" w:rsidP="00BC7405">
      <w:pPr>
        <w:pStyle w:val="Corpodetexto"/>
        <w:rPr>
          <w:b/>
        </w:rPr>
      </w:pPr>
    </w:p>
    <w:p w14:paraId="21795089" w14:textId="77777777" w:rsidR="00BC7405" w:rsidRPr="00655A6C" w:rsidRDefault="00BC7405" w:rsidP="00BC7405">
      <w:pPr>
        <w:ind w:left="2" w:right="141" w:firstLine="1694"/>
        <w:jc w:val="both"/>
        <w:rPr>
          <w:sz w:val="24"/>
          <w:szCs w:val="24"/>
        </w:rPr>
      </w:pPr>
      <w:r w:rsidRPr="00655A6C">
        <w:rPr>
          <w:b/>
          <w:bCs/>
          <w:spacing w:val="-2"/>
          <w:sz w:val="24"/>
          <w:szCs w:val="24"/>
        </w:rPr>
        <w:t>A</w:t>
      </w:r>
      <w:r w:rsidRPr="00655A6C">
        <w:rPr>
          <w:b/>
          <w:bCs/>
          <w:spacing w:val="-12"/>
          <w:sz w:val="24"/>
          <w:szCs w:val="24"/>
        </w:rPr>
        <w:t xml:space="preserve"> </w:t>
      </w:r>
      <w:r w:rsidRPr="00655A6C">
        <w:rPr>
          <w:b/>
          <w:bCs/>
          <w:spacing w:val="-2"/>
          <w:sz w:val="24"/>
          <w:szCs w:val="24"/>
        </w:rPr>
        <w:t>CÂMARA</w:t>
      </w:r>
      <w:r w:rsidRPr="00655A6C">
        <w:rPr>
          <w:b/>
          <w:bCs/>
          <w:spacing w:val="-12"/>
          <w:sz w:val="24"/>
          <w:szCs w:val="24"/>
        </w:rPr>
        <w:t xml:space="preserve"> </w:t>
      </w:r>
      <w:r w:rsidRPr="00655A6C">
        <w:rPr>
          <w:b/>
          <w:bCs/>
          <w:spacing w:val="-2"/>
          <w:sz w:val="24"/>
          <w:szCs w:val="24"/>
        </w:rPr>
        <w:t>MUNICIPAL</w:t>
      </w:r>
      <w:r w:rsidRPr="00655A6C">
        <w:rPr>
          <w:b/>
          <w:bCs/>
          <w:spacing w:val="-12"/>
          <w:sz w:val="24"/>
          <w:szCs w:val="24"/>
        </w:rPr>
        <w:t xml:space="preserve"> </w:t>
      </w:r>
      <w:r w:rsidRPr="00655A6C">
        <w:rPr>
          <w:b/>
          <w:bCs/>
          <w:spacing w:val="-2"/>
          <w:sz w:val="24"/>
          <w:szCs w:val="24"/>
        </w:rPr>
        <w:t>DE</w:t>
      </w:r>
      <w:r w:rsidRPr="00655A6C">
        <w:rPr>
          <w:b/>
          <w:bCs/>
          <w:spacing w:val="-11"/>
          <w:sz w:val="24"/>
          <w:szCs w:val="24"/>
        </w:rPr>
        <w:t xml:space="preserve"> </w:t>
      </w:r>
      <w:r w:rsidRPr="00655A6C">
        <w:rPr>
          <w:b/>
          <w:bCs/>
          <w:spacing w:val="-2"/>
          <w:sz w:val="24"/>
          <w:szCs w:val="24"/>
        </w:rPr>
        <w:t>ARAXÁ</w:t>
      </w:r>
      <w:r w:rsidRPr="00655A6C">
        <w:rPr>
          <w:spacing w:val="-2"/>
          <w:sz w:val="24"/>
          <w:szCs w:val="24"/>
        </w:rPr>
        <w:t>,</w:t>
      </w:r>
      <w:r w:rsidRPr="00655A6C">
        <w:rPr>
          <w:spacing w:val="-11"/>
          <w:sz w:val="24"/>
          <w:szCs w:val="24"/>
        </w:rPr>
        <w:t xml:space="preserve"> </w:t>
      </w:r>
      <w:r w:rsidRPr="00655A6C">
        <w:rPr>
          <w:spacing w:val="-2"/>
          <w:sz w:val="24"/>
          <w:szCs w:val="24"/>
        </w:rPr>
        <w:t>por iniciativa do</w:t>
      </w:r>
      <w:r w:rsidRPr="00655A6C">
        <w:rPr>
          <w:spacing w:val="-7"/>
          <w:sz w:val="24"/>
          <w:szCs w:val="24"/>
        </w:rPr>
        <w:t xml:space="preserve"> </w:t>
      </w:r>
      <w:r w:rsidRPr="00655A6C">
        <w:rPr>
          <w:b/>
          <w:bCs/>
          <w:spacing w:val="-2"/>
          <w:sz w:val="24"/>
          <w:szCs w:val="24"/>
        </w:rPr>
        <w:t>Vereador</w:t>
      </w:r>
      <w:r w:rsidRPr="00655A6C">
        <w:rPr>
          <w:b/>
          <w:bCs/>
          <w:spacing w:val="-3"/>
          <w:sz w:val="24"/>
          <w:szCs w:val="24"/>
        </w:rPr>
        <w:t xml:space="preserve"> </w:t>
      </w:r>
      <w:r w:rsidRPr="00655A6C">
        <w:rPr>
          <w:b/>
          <w:bCs/>
          <w:spacing w:val="-2"/>
          <w:sz w:val="24"/>
          <w:szCs w:val="24"/>
        </w:rPr>
        <w:t xml:space="preserve">Professor </w:t>
      </w:r>
      <w:r w:rsidRPr="00655A6C">
        <w:rPr>
          <w:b/>
          <w:bCs/>
          <w:sz w:val="24"/>
          <w:szCs w:val="24"/>
        </w:rPr>
        <w:t>Jales André dos Santos</w:t>
      </w:r>
      <w:r w:rsidRPr="00655A6C">
        <w:rPr>
          <w:sz w:val="24"/>
          <w:szCs w:val="24"/>
        </w:rPr>
        <w:t>, com a Graça de Deus aprova e eu, Prefeito, sanciono e promulgo a seguinte Lei:</w:t>
      </w:r>
    </w:p>
    <w:p w14:paraId="46136372" w14:textId="77777777" w:rsidR="00BC7405" w:rsidRPr="00655A6C" w:rsidRDefault="00BC7405" w:rsidP="00BC7405">
      <w:pPr>
        <w:pStyle w:val="Corpodetexto"/>
      </w:pPr>
    </w:p>
    <w:p w14:paraId="70DAF7C9" w14:textId="77777777" w:rsidR="00BC7405" w:rsidRPr="00655A6C" w:rsidRDefault="00BC7405" w:rsidP="00BC7405">
      <w:pPr>
        <w:pStyle w:val="Corpodetexto"/>
      </w:pPr>
    </w:p>
    <w:p w14:paraId="1B60BF07" w14:textId="77777777" w:rsidR="00BC7405" w:rsidRPr="00655A6C" w:rsidRDefault="00BC7405" w:rsidP="00BC7405">
      <w:pPr>
        <w:pStyle w:val="Corpodetexto"/>
        <w:ind w:left="2" w:right="137" w:firstLine="1702"/>
        <w:jc w:val="both"/>
      </w:pPr>
      <w:r w:rsidRPr="00655A6C">
        <w:rPr>
          <w:b/>
        </w:rPr>
        <w:t>Art.</w:t>
      </w:r>
      <w:r w:rsidRPr="00655A6C">
        <w:rPr>
          <w:b/>
          <w:spacing w:val="-10"/>
        </w:rPr>
        <w:t xml:space="preserve"> </w:t>
      </w:r>
      <w:r w:rsidRPr="00655A6C">
        <w:rPr>
          <w:b/>
        </w:rPr>
        <w:t>1º</w:t>
      </w:r>
      <w:r w:rsidRPr="00655A6C">
        <w:rPr>
          <w:b/>
          <w:spacing w:val="-10"/>
        </w:rPr>
        <w:t xml:space="preserve"> </w:t>
      </w:r>
      <w:r w:rsidRPr="00655A6C">
        <w:t>Fica</w:t>
      </w:r>
      <w:r w:rsidRPr="00655A6C">
        <w:rPr>
          <w:spacing w:val="-12"/>
        </w:rPr>
        <w:t xml:space="preserve"> </w:t>
      </w:r>
      <w:r w:rsidRPr="00655A6C">
        <w:t>reconhecido</w:t>
      </w:r>
      <w:r w:rsidRPr="00655A6C">
        <w:rPr>
          <w:spacing w:val="-10"/>
        </w:rPr>
        <w:t xml:space="preserve"> </w:t>
      </w:r>
      <w:r w:rsidRPr="00655A6C">
        <w:t>como</w:t>
      </w:r>
      <w:r w:rsidRPr="00655A6C">
        <w:rPr>
          <w:spacing w:val="-10"/>
        </w:rPr>
        <w:t xml:space="preserve"> </w:t>
      </w:r>
      <w:r w:rsidRPr="00655A6C">
        <w:t>patrimônio</w:t>
      </w:r>
      <w:r w:rsidRPr="00655A6C">
        <w:rPr>
          <w:spacing w:val="-10"/>
        </w:rPr>
        <w:t xml:space="preserve"> </w:t>
      </w:r>
      <w:r w:rsidRPr="00655A6C">
        <w:t>histórico,</w:t>
      </w:r>
      <w:r w:rsidRPr="00655A6C">
        <w:rPr>
          <w:spacing w:val="-11"/>
        </w:rPr>
        <w:t xml:space="preserve"> </w:t>
      </w:r>
      <w:r w:rsidRPr="00655A6C">
        <w:t>cultural</w:t>
      </w:r>
      <w:r w:rsidRPr="00655A6C">
        <w:rPr>
          <w:spacing w:val="-10"/>
        </w:rPr>
        <w:t xml:space="preserve"> </w:t>
      </w:r>
      <w:r w:rsidRPr="00655A6C">
        <w:t>e</w:t>
      </w:r>
      <w:r w:rsidRPr="00655A6C">
        <w:rPr>
          <w:spacing w:val="-9"/>
        </w:rPr>
        <w:t xml:space="preserve"> </w:t>
      </w:r>
      <w:r w:rsidRPr="00655A6C">
        <w:t>material do Município de Araxá/MG o Cemitério denominado “Olhos D’agua” localizado no Distrito de Itaipu, em razão de sua relevância para a memória, identidade e formação histórica da localidade.</w:t>
      </w:r>
    </w:p>
    <w:p w14:paraId="698D1D52" w14:textId="77777777" w:rsidR="00BC7405" w:rsidRPr="00655A6C" w:rsidRDefault="00BC7405" w:rsidP="00BC7405">
      <w:pPr>
        <w:pStyle w:val="Corpodetexto"/>
        <w:spacing w:before="1"/>
      </w:pPr>
    </w:p>
    <w:p w14:paraId="65AAD251" w14:textId="77777777" w:rsidR="00BC7405" w:rsidRPr="00655A6C" w:rsidRDefault="00BC7405" w:rsidP="00BC7405">
      <w:pPr>
        <w:pStyle w:val="Corpodetexto"/>
        <w:ind w:left="2" w:right="140" w:firstLine="1702"/>
        <w:jc w:val="both"/>
      </w:pPr>
      <w:r w:rsidRPr="00655A6C">
        <w:rPr>
          <w:b/>
        </w:rPr>
        <w:t xml:space="preserve">Art. 2º </w:t>
      </w:r>
      <w:r w:rsidRPr="00655A6C">
        <w:t>O bem de que trata esta Lei fica sujeito à proteção do Poder Público Municipal, podendo ser adotadas as providências técnicas, administrativas e legais necessárias à sua preservação, conservação, valorização e salvaguarda.</w:t>
      </w:r>
    </w:p>
    <w:p w14:paraId="65534D1B" w14:textId="77777777" w:rsidR="00BC7405" w:rsidRPr="00655A6C" w:rsidRDefault="00BC7405" w:rsidP="00BC7405">
      <w:pPr>
        <w:pStyle w:val="Corpodetexto"/>
      </w:pPr>
    </w:p>
    <w:p w14:paraId="47C2034A" w14:textId="77777777" w:rsidR="00BC7405" w:rsidRPr="00655A6C" w:rsidRDefault="00BC7405" w:rsidP="00BC7405">
      <w:pPr>
        <w:pStyle w:val="Corpodetexto"/>
        <w:ind w:left="2" w:right="141" w:firstLine="1702"/>
        <w:jc w:val="both"/>
      </w:pPr>
      <w:r w:rsidRPr="00655A6C">
        <w:t>Parágrafo</w:t>
      </w:r>
      <w:r w:rsidRPr="00655A6C">
        <w:rPr>
          <w:spacing w:val="-11"/>
        </w:rPr>
        <w:t xml:space="preserve"> </w:t>
      </w:r>
      <w:r w:rsidRPr="00655A6C">
        <w:t>único.</w:t>
      </w:r>
      <w:r w:rsidRPr="00655A6C">
        <w:rPr>
          <w:spacing w:val="-10"/>
        </w:rPr>
        <w:t xml:space="preserve"> </w:t>
      </w:r>
      <w:r w:rsidRPr="00655A6C">
        <w:t>Fica</w:t>
      </w:r>
      <w:r w:rsidRPr="00655A6C">
        <w:rPr>
          <w:spacing w:val="-12"/>
        </w:rPr>
        <w:t xml:space="preserve"> </w:t>
      </w:r>
      <w:r w:rsidRPr="00655A6C">
        <w:t>o</w:t>
      </w:r>
      <w:r w:rsidRPr="00655A6C">
        <w:rPr>
          <w:spacing w:val="-11"/>
        </w:rPr>
        <w:t xml:space="preserve"> </w:t>
      </w:r>
      <w:r w:rsidRPr="00655A6C">
        <w:t>Poder</w:t>
      </w:r>
      <w:r w:rsidRPr="00655A6C">
        <w:rPr>
          <w:spacing w:val="-9"/>
        </w:rPr>
        <w:t xml:space="preserve"> </w:t>
      </w:r>
      <w:r w:rsidRPr="00655A6C">
        <w:t>Executivo</w:t>
      </w:r>
      <w:r w:rsidRPr="00655A6C">
        <w:rPr>
          <w:spacing w:val="-10"/>
        </w:rPr>
        <w:t xml:space="preserve"> </w:t>
      </w:r>
      <w:r w:rsidRPr="00655A6C">
        <w:t>autorizado</w:t>
      </w:r>
      <w:r w:rsidRPr="00655A6C">
        <w:rPr>
          <w:spacing w:val="-10"/>
        </w:rPr>
        <w:t xml:space="preserve"> </w:t>
      </w:r>
      <w:r w:rsidRPr="00655A6C">
        <w:t>a</w:t>
      </w:r>
      <w:r w:rsidRPr="00655A6C">
        <w:rPr>
          <w:spacing w:val="-10"/>
        </w:rPr>
        <w:t xml:space="preserve"> </w:t>
      </w:r>
      <w:r w:rsidRPr="00655A6C">
        <w:t>instalar,</w:t>
      </w:r>
      <w:r w:rsidRPr="00655A6C">
        <w:rPr>
          <w:spacing w:val="-10"/>
        </w:rPr>
        <w:t xml:space="preserve"> </w:t>
      </w:r>
      <w:r w:rsidRPr="00655A6C">
        <w:t>no</w:t>
      </w:r>
      <w:r w:rsidRPr="00655A6C">
        <w:rPr>
          <w:spacing w:val="-11"/>
        </w:rPr>
        <w:t xml:space="preserve"> </w:t>
      </w:r>
      <w:r w:rsidRPr="00655A6C">
        <w:t>ponto central do cemitério municipal, uma cruz de madeira com altura mínima de 5 (cinco) metros, visando ao resgate de sua originalidade histórica e cultural.</w:t>
      </w:r>
    </w:p>
    <w:p w14:paraId="7904F8BC" w14:textId="77777777" w:rsidR="00BC7405" w:rsidRPr="00655A6C" w:rsidRDefault="00BC7405" w:rsidP="00BC7405">
      <w:pPr>
        <w:pStyle w:val="Corpodetexto"/>
      </w:pPr>
    </w:p>
    <w:p w14:paraId="4EC72FBE" w14:textId="77777777" w:rsidR="00BC7405" w:rsidRPr="00655A6C" w:rsidRDefault="00BC7405" w:rsidP="00BC7405">
      <w:pPr>
        <w:pStyle w:val="Corpodetexto"/>
        <w:ind w:left="2" w:right="142" w:firstLine="1702"/>
      </w:pPr>
      <w:r w:rsidRPr="00655A6C">
        <w:rPr>
          <w:b/>
        </w:rPr>
        <w:t>Art.</w:t>
      </w:r>
      <w:r w:rsidRPr="00655A6C">
        <w:rPr>
          <w:b/>
          <w:spacing w:val="80"/>
        </w:rPr>
        <w:t xml:space="preserve"> </w:t>
      </w:r>
      <w:r w:rsidRPr="00655A6C">
        <w:rPr>
          <w:b/>
        </w:rPr>
        <w:t>3º</w:t>
      </w:r>
      <w:r w:rsidRPr="00655A6C">
        <w:rPr>
          <w:b/>
          <w:spacing w:val="80"/>
        </w:rPr>
        <w:t xml:space="preserve"> </w:t>
      </w:r>
      <w:r w:rsidRPr="00655A6C">
        <w:t>O</w:t>
      </w:r>
      <w:r w:rsidRPr="00655A6C">
        <w:rPr>
          <w:spacing w:val="80"/>
        </w:rPr>
        <w:t xml:space="preserve"> </w:t>
      </w:r>
      <w:r w:rsidRPr="00655A6C">
        <w:t>reconhecimento</w:t>
      </w:r>
      <w:r w:rsidRPr="00655A6C">
        <w:rPr>
          <w:spacing w:val="80"/>
        </w:rPr>
        <w:t xml:space="preserve"> </w:t>
      </w:r>
      <w:r w:rsidRPr="00655A6C">
        <w:t>patrimonial</w:t>
      </w:r>
      <w:r w:rsidRPr="00655A6C">
        <w:rPr>
          <w:spacing w:val="80"/>
        </w:rPr>
        <w:t xml:space="preserve"> </w:t>
      </w:r>
      <w:r w:rsidRPr="00655A6C">
        <w:t>do</w:t>
      </w:r>
      <w:r w:rsidRPr="00655A6C">
        <w:rPr>
          <w:spacing w:val="80"/>
        </w:rPr>
        <w:t xml:space="preserve"> </w:t>
      </w:r>
      <w:r w:rsidRPr="00655A6C">
        <w:t>Cemitério</w:t>
      </w:r>
      <w:r w:rsidRPr="00655A6C">
        <w:rPr>
          <w:spacing w:val="80"/>
        </w:rPr>
        <w:t xml:space="preserve"> </w:t>
      </w:r>
      <w:r w:rsidRPr="00655A6C">
        <w:t>de</w:t>
      </w:r>
      <w:r w:rsidRPr="00655A6C">
        <w:rPr>
          <w:spacing w:val="80"/>
        </w:rPr>
        <w:t xml:space="preserve"> </w:t>
      </w:r>
      <w:r w:rsidRPr="00655A6C">
        <w:t>Itaipu</w:t>
      </w:r>
      <w:r w:rsidRPr="00655A6C">
        <w:rPr>
          <w:spacing w:val="40"/>
        </w:rPr>
        <w:t xml:space="preserve"> </w:t>
      </w:r>
      <w:r w:rsidRPr="00655A6C">
        <w:t>fundamenta-se, especialmente:</w:t>
      </w:r>
    </w:p>
    <w:p w14:paraId="4A7F7825" w14:textId="77777777" w:rsidR="00BC7405" w:rsidRPr="00655A6C" w:rsidRDefault="00BC7405" w:rsidP="00BC7405">
      <w:pPr>
        <w:pStyle w:val="PargrafodaLista"/>
        <w:numPr>
          <w:ilvl w:val="0"/>
          <w:numId w:val="1"/>
        </w:numPr>
        <w:tabs>
          <w:tab w:val="left" w:pos="1948"/>
        </w:tabs>
        <w:ind w:right="140" w:firstLine="1702"/>
        <w:contextualSpacing w:val="0"/>
        <w:rPr>
          <w:sz w:val="24"/>
          <w:szCs w:val="24"/>
        </w:rPr>
      </w:pPr>
      <w:r w:rsidRPr="00655A6C">
        <w:rPr>
          <w:sz w:val="24"/>
          <w:szCs w:val="24"/>
        </w:rPr>
        <w:t>–</w:t>
      </w:r>
      <w:r w:rsidRPr="00655A6C">
        <w:rPr>
          <w:spacing w:val="80"/>
          <w:sz w:val="24"/>
          <w:szCs w:val="24"/>
        </w:rPr>
        <w:t xml:space="preserve"> </w:t>
      </w:r>
      <w:r w:rsidRPr="00655A6C">
        <w:rPr>
          <w:sz w:val="24"/>
          <w:szCs w:val="24"/>
        </w:rPr>
        <w:t>em</w:t>
      </w:r>
      <w:r w:rsidRPr="00655A6C">
        <w:rPr>
          <w:spacing w:val="80"/>
          <w:sz w:val="24"/>
          <w:szCs w:val="24"/>
        </w:rPr>
        <w:t xml:space="preserve"> </w:t>
      </w:r>
      <w:r w:rsidRPr="00655A6C">
        <w:rPr>
          <w:sz w:val="24"/>
          <w:szCs w:val="24"/>
        </w:rPr>
        <w:t>sua</w:t>
      </w:r>
      <w:r w:rsidRPr="00655A6C">
        <w:rPr>
          <w:spacing w:val="80"/>
          <w:sz w:val="24"/>
          <w:szCs w:val="24"/>
        </w:rPr>
        <w:t xml:space="preserve"> </w:t>
      </w:r>
      <w:r w:rsidRPr="00655A6C">
        <w:rPr>
          <w:sz w:val="24"/>
          <w:szCs w:val="24"/>
        </w:rPr>
        <w:t>antiguidade</w:t>
      </w:r>
      <w:r w:rsidRPr="00655A6C">
        <w:rPr>
          <w:spacing w:val="80"/>
          <w:sz w:val="24"/>
          <w:szCs w:val="24"/>
        </w:rPr>
        <w:t xml:space="preserve"> </w:t>
      </w:r>
      <w:r w:rsidRPr="00655A6C">
        <w:rPr>
          <w:sz w:val="24"/>
          <w:szCs w:val="24"/>
        </w:rPr>
        <w:t>e</w:t>
      </w:r>
      <w:r w:rsidRPr="00655A6C">
        <w:rPr>
          <w:spacing w:val="80"/>
          <w:sz w:val="24"/>
          <w:szCs w:val="24"/>
        </w:rPr>
        <w:t xml:space="preserve"> </w:t>
      </w:r>
      <w:r w:rsidRPr="00655A6C">
        <w:rPr>
          <w:sz w:val="24"/>
          <w:szCs w:val="24"/>
        </w:rPr>
        <w:t>vinculação</w:t>
      </w:r>
      <w:r w:rsidRPr="00655A6C">
        <w:rPr>
          <w:spacing w:val="80"/>
          <w:sz w:val="24"/>
          <w:szCs w:val="24"/>
        </w:rPr>
        <w:t xml:space="preserve"> </w:t>
      </w:r>
      <w:r w:rsidRPr="00655A6C">
        <w:rPr>
          <w:sz w:val="24"/>
          <w:szCs w:val="24"/>
        </w:rPr>
        <w:t>à</w:t>
      </w:r>
      <w:r w:rsidRPr="00655A6C">
        <w:rPr>
          <w:spacing w:val="80"/>
          <w:sz w:val="24"/>
          <w:szCs w:val="24"/>
        </w:rPr>
        <w:t xml:space="preserve"> </w:t>
      </w:r>
      <w:r w:rsidRPr="00655A6C">
        <w:rPr>
          <w:sz w:val="24"/>
          <w:szCs w:val="24"/>
        </w:rPr>
        <w:t>formação</w:t>
      </w:r>
      <w:r w:rsidRPr="00655A6C">
        <w:rPr>
          <w:spacing w:val="80"/>
          <w:sz w:val="24"/>
          <w:szCs w:val="24"/>
        </w:rPr>
        <w:t xml:space="preserve"> </w:t>
      </w:r>
      <w:r w:rsidRPr="00655A6C">
        <w:rPr>
          <w:sz w:val="24"/>
          <w:szCs w:val="24"/>
        </w:rPr>
        <w:t>histórica</w:t>
      </w:r>
      <w:r w:rsidRPr="00655A6C">
        <w:rPr>
          <w:spacing w:val="80"/>
          <w:sz w:val="24"/>
          <w:szCs w:val="24"/>
        </w:rPr>
        <w:t xml:space="preserve"> </w:t>
      </w:r>
      <w:r w:rsidRPr="00655A6C">
        <w:rPr>
          <w:sz w:val="24"/>
          <w:szCs w:val="24"/>
        </w:rPr>
        <w:t>da comunidade de Itaipu;</w:t>
      </w:r>
    </w:p>
    <w:p w14:paraId="17310168" w14:textId="77777777" w:rsidR="00BC7405" w:rsidRPr="00655A6C" w:rsidRDefault="00BC7405" w:rsidP="00BC7405">
      <w:pPr>
        <w:pStyle w:val="PargrafodaLista"/>
        <w:numPr>
          <w:ilvl w:val="0"/>
          <w:numId w:val="1"/>
        </w:numPr>
        <w:tabs>
          <w:tab w:val="left" w:pos="1921"/>
        </w:tabs>
        <w:ind w:left="1921" w:hanging="217"/>
        <w:contextualSpacing w:val="0"/>
        <w:rPr>
          <w:sz w:val="24"/>
          <w:szCs w:val="24"/>
        </w:rPr>
      </w:pPr>
      <w:r w:rsidRPr="00655A6C">
        <w:rPr>
          <w:sz w:val="24"/>
          <w:szCs w:val="24"/>
        </w:rPr>
        <w:t>–</w:t>
      </w:r>
      <w:r w:rsidRPr="00655A6C">
        <w:rPr>
          <w:spacing w:val="-3"/>
          <w:sz w:val="24"/>
          <w:szCs w:val="24"/>
        </w:rPr>
        <w:t xml:space="preserve"> </w:t>
      </w:r>
      <w:r w:rsidRPr="00655A6C">
        <w:rPr>
          <w:sz w:val="24"/>
          <w:szCs w:val="24"/>
        </w:rPr>
        <w:t>em</w:t>
      </w:r>
      <w:r w:rsidRPr="00655A6C">
        <w:rPr>
          <w:spacing w:val="-5"/>
          <w:sz w:val="24"/>
          <w:szCs w:val="24"/>
        </w:rPr>
        <w:t xml:space="preserve"> </w:t>
      </w:r>
      <w:r w:rsidRPr="00655A6C">
        <w:rPr>
          <w:sz w:val="24"/>
          <w:szCs w:val="24"/>
        </w:rPr>
        <w:t>seu</w:t>
      </w:r>
      <w:r w:rsidRPr="00655A6C">
        <w:rPr>
          <w:spacing w:val="-2"/>
          <w:sz w:val="24"/>
          <w:szCs w:val="24"/>
        </w:rPr>
        <w:t xml:space="preserve"> </w:t>
      </w:r>
      <w:r w:rsidRPr="00655A6C">
        <w:rPr>
          <w:sz w:val="24"/>
          <w:szCs w:val="24"/>
        </w:rPr>
        <w:t>valor</w:t>
      </w:r>
      <w:r w:rsidRPr="00655A6C">
        <w:rPr>
          <w:spacing w:val="-3"/>
          <w:sz w:val="24"/>
          <w:szCs w:val="24"/>
        </w:rPr>
        <w:t xml:space="preserve"> </w:t>
      </w:r>
      <w:r w:rsidRPr="00655A6C">
        <w:rPr>
          <w:sz w:val="24"/>
          <w:szCs w:val="24"/>
        </w:rPr>
        <w:t>simbólico</w:t>
      </w:r>
      <w:r w:rsidRPr="00655A6C">
        <w:rPr>
          <w:spacing w:val="-3"/>
          <w:sz w:val="24"/>
          <w:szCs w:val="24"/>
        </w:rPr>
        <w:t xml:space="preserve"> </w:t>
      </w:r>
      <w:r w:rsidRPr="00655A6C">
        <w:rPr>
          <w:sz w:val="24"/>
          <w:szCs w:val="24"/>
        </w:rPr>
        <w:t>e</w:t>
      </w:r>
      <w:r w:rsidRPr="00655A6C">
        <w:rPr>
          <w:spacing w:val="-1"/>
          <w:sz w:val="24"/>
          <w:szCs w:val="24"/>
        </w:rPr>
        <w:t xml:space="preserve"> </w:t>
      </w:r>
      <w:r w:rsidRPr="00655A6C">
        <w:rPr>
          <w:sz w:val="24"/>
          <w:szCs w:val="24"/>
        </w:rPr>
        <w:t>identitário</w:t>
      </w:r>
      <w:r w:rsidRPr="00655A6C">
        <w:rPr>
          <w:spacing w:val="-3"/>
          <w:sz w:val="24"/>
          <w:szCs w:val="24"/>
        </w:rPr>
        <w:t xml:space="preserve"> </w:t>
      </w:r>
      <w:r w:rsidRPr="00655A6C">
        <w:rPr>
          <w:sz w:val="24"/>
          <w:szCs w:val="24"/>
        </w:rPr>
        <w:t>para</w:t>
      </w:r>
      <w:r w:rsidRPr="00655A6C">
        <w:rPr>
          <w:spacing w:val="-4"/>
          <w:sz w:val="24"/>
          <w:szCs w:val="24"/>
        </w:rPr>
        <w:t xml:space="preserve"> </w:t>
      </w:r>
      <w:r w:rsidRPr="00655A6C">
        <w:rPr>
          <w:sz w:val="24"/>
          <w:szCs w:val="24"/>
        </w:rPr>
        <w:t>os</w:t>
      </w:r>
      <w:r w:rsidRPr="00655A6C">
        <w:rPr>
          <w:spacing w:val="-2"/>
          <w:sz w:val="24"/>
          <w:szCs w:val="24"/>
        </w:rPr>
        <w:t xml:space="preserve"> </w:t>
      </w:r>
      <w:r w:rsidRPr="00655A6C">
        <w:rPr>
          <w:sz w:val="24"/>
          <w:szCs w:val="24"/>
        </w:rPr>
        <w:t>moradores</w:t>
      </w:r>
      <w:r w:rsidRPr="00655A6C">
        <w:rPr>
          <w:spacing w:val="-3"/>
          <w:sz w:val="24"/>
          <w:szCs w:val="24"/>
        </w:rPr>
        <w:t xml:space="preserve"> </w:t>
      </w:r>
      <w:r w:rsidRPr="00655A6C">
        <w:rPr>
          <w:sz w:val="24"/>
          <w:szCs w:val="24"/>
        </w:rPr>
        <w:t xml:space="preserve">do </w:t>
      </w:r>
      <w:r w:rsidRPr="00655A6C">
        <w:rPr>
          <w:spacing w:val="-2"/>
          <w:sz w:val="24"/>
          <w:szCs w:val="24"/>
        </w:rPr>
        <w:t>Distrito;</w:t>
      </w:r>
    </w:p>
    <w:p w14:paraId="4E0F9DB7" w14:textId="77777777" w:rsidR="00BC7405" w:rsidRPr="00655A6C" w:rsidRDefault="00BC7405" w:rsidP="00BC7405">
      <w:pPr>
        <w:pStyle w:val="PargrafodaLista"/>
        <w:numPr>
          <w:ilvl w:val="0"/>
          <w:numId w:val="1"/>
        </w:numPr>
        <w:tabs>
          <w:tab w:val="left" w:pos="1988"/>
        </w:tabs>
        <w:ind w:right="139" w:firstLine="1702"/>
        <w:contextualSpacing w:val="0"/>
        <w:rPr>
          <w:sz w:val="24"/>
          <w:szCs w:val="24"/>
        </w:rPr>
      </w:pPr>
      <w:r w:rsidRPr="00655A6C">
        <w:rPr>
          <w:sz w:val="24"/>
          <w:szCs w:val="24"/>
        </w:rPr>
        <w:t>–</w:t>
      </w:r>
      <w:r w:rsidRPr="00655A6C">
        <w:rPr>
          <w:spacing w:val="-15"/>
          <w:sz w:val="24"/>
          <w:szCs w:val="24"/>
        </w:rPr>
        <w:t xml:space="preserve"> </w:t>
      </w:r>
      <w:r w:rsidRPr="00655A6C">
        <w:rPr>
          <w:sz w:val="24"/>
          <w:szCs w:val="24"/>
        </w:rPr>
        <w:t>em</w:t>
      </w:r>
      <w:r w:rsidRPr="00655A6C">
        <w:rPr>
          <w:spacing w:val="-16"/>
          <w:sz w:val="24"/>
          <w:szCs w:val="24"/>
        </w:rPr>
        <w:t xml:space="preserve"> </w:t>
      </w:r>
      <w:r w:rsidRPr="00655A6C">
        <w:rPr>
          <w:sz w:val="24"/>
          <w:szCs w:val="24"/>
        </w:rPr>
        <w:t>sua</w:t>
      </w:r>
      <w:r w:rsidRPr="00655A6C">
        <w:rPr>
          <w:spacing w:val="-15"/>
          <w:sz w:val="24"/>
          <w:szCs w:val="24"/>
        </w:rPr>
        <w:t xml:space="preserve"> </w:t>
      </w:r>
      <w:r w:rsidRPr="00655A6C">
        <w:rPr>
          <w:sz w:val="24"/>
          <w:szCs w:val="24"/>
        </w:rPr>
        <w:t>relevância</w:t>
      </w:r>
      <w:r w:rsidRPr="00655A6C">
        <w:rPr>
          <w:spacing w:val="-15"/>
          <w:sz w:val="24"/>
          <w:szCs w:val="24"/>
        </w:rPr>
        <w:t xml:space="preserve"> </w:t>
      </w:r>
      <w:r w:rsidRPr="00655A6C">
        <w:rPr>
          <w:sz w:val="24"/>
          <w:szCs w:val="24"/>
        </w:rPr>
        <w:t>como</w:t>
      </w:r>
      <w:r w:rsidRPr="00655A6C">
        <w:rPr>
          <w:spacing w:val="-15"/>
          <w:sz w:val="24"/>
          <w:szCs w:val="24"/>
        </w:rPr>
        <w:t xml:space="preserve"> </w:t>
      </w:r>
      <w:r w:rsidRPr="00655A6C">
        <w:rPr>
          <w:sz w:val="24"/>
          <w:szCs w:val="24"/>
        </w:rPr>
        <w:t>espaço</w:t>
      </w:r>
      <w:r w:rsidRPr="00655A6C">
        <w:rPr>
          <w:spacing w:val="-15"/>
          <w:sz w:val="24"/>
          <w:szCs w:val="24"/>
        </w:rPr>
        <w:t xml:space="preserve"> </w:t>
      </w:r>
      <w:r w:rsidRPr="00655A6C">
        <w:rPr>
          <w:sz w:val="24"/>
          <w:szCs w:val="24"/>
        </w:rPr>
        <w:t>de</w:t>
      </w:r>
      <w:r w:rsidRPr="00655A6C">
        <w:rPr>
          <w:spacing w:val="-15"/>
          <w:sz w:val="24"/>
          <w:szCs w:val="24"/>
        </w:rPr>
        <w:t xml:space="preserve"> </w:t>
      </w:r>
      <w:r w:rsidRPr="00655A6C">
        <w:rPr>
          <w:sz w:val="24"/>
          <w:szCs w:val="24"/>
        </w:rPr>
        <w:t>memória</w:t>
      </w:r>
      <w:r w:rsidRPr="00655A6C">
        <w:rPr>
          <w:spacing w:val="-16"/>
          <w:sz w:val="24"/>
          <w:szCs w:val="24"/>
        </w:rPr>
        <w:t xml:space="preserve"> </w:t>
      </w:r>
      <w:r w:rsidRPr="00655A6C">
        <w:rPr>
          <w:sz w:val="24"/>
          <w:szCs w:val="24"/>
        </w:rPr>
        <w:t>coletiva,</w:t>
      </w:r>
      <w:r w:rsidRPr="00655A6C">
        <w:rPr>
          <w:spacing w:val="-15"/>
          <w:sz w:val="24"/>
          <w:szCs w:val="24"/>
        </w:rPr>
        <w:t xml:space="preserve"> </w:t>
      </w:r>
      <w:r w:rsidRPr="00655A6C">
        <w:rPr>
          <w:sz w:val="24"/>
          <w:szCs w:val="24"/>
        </w:rPr>
        <w:t>religiosidade, tradição e pertencimento comunitário;</w:t>
      </w:r>
    </w:p>
    <w:p w14:paraId="48225264" w14:textId="77777777" w:rsidR="00BC7405" w:rsidRPr="00655A6C" w:rsidRDefault="00BC7405" w:rsidP="00BC7405">
      <w:pPr>
        <w:pStyle w:val="PargrafodaLista"/>
        <w:numPr>
          <w:ilvl w:val="0"/>
          <w:numId w:val="1"/>
        </w:numPr>
        <w:tabs>
          <w:tab w:val="left" w:pos="2038"/>
        </w:tabs>
        <w:ind w:right="139" w:firstLine="1702"/>
        <w:contextualSpacing w:val="0"/>
        <w:rPr>
          <w:sz w:val="24"/>
          <w:szCs w:val="24"/>
        </w:rPr>
      </w:pPr>
      <w:r w:rsidRPr="00655A6C">
        <w:rPr>
          <w:sz w:val="24"/>
          <w:szCs w:val="24"/>
        </w:rPr>
        <w:t>– em seu potencial para ações de educação patrimonial, pesquisa</w:t>
      </w:r>
      <w:r w:rsidRPr="00655A6C">
        <w:rPr>
          <w:spacing w:val="40"/>
          <w:sz w:val="24"/>
          <w:szCs w:val="24"/>
        </w:rPr>
        <w:t xml:space="preserve"> </w:t>
      </w:r>
      <w:r w:rsidRPr="00655A6C">
        <w:rPr>
          <w:sz w:val="24"/>
          <w:szCs w:val="24"/>
        </w:rPr>
        <w:t>histórica e valorização da história local.</w:t>
      </w:r>
    </w:p>
    <w:p w14:paraId="67BFA928" w14:textId="77777777" w:rsidR="00BC7405" w:rsidRPr="00655A6C" w:rsidRDefault="00BC7405" w:rsidP="00BC7405">
      <w:pPr>
        <w:pStyle w:val="Corpodetexto"/>
        <w:spacing w:before="1"/>
      </w:pPr>
    </w:p>
    <w:p w14:paraId="3EC953C6" w14:textId="77777777" w:rsidR="00BC7405" w:rsidRPr="00655A6C" w:rsidRDefault="00BC7405" w:rsidP="00BC7405">
      <w:pPr>
        <w:pStyle w:val="Corpodetexto"/>
        <w:ind w:left="2" w:right="141" w:firstLine="1702"/>
        <w:jc w:val="both"/>
      </w:pPr>
      <w:r w:rsidRPr="00655A6C">
        <w:rPr>
          <w:b/>
        </w:rPr>
        <w:t xml:space="preserve">Art. 4º </w:t>
      </w:r>
      <w:r w:rsidRPr="00655A6C">
        <w:t>O Município poderá promover, em articulação com os órgãos competentes de proteção ao patrimônio cultural, as medidas necessárias ao inventário, registro entre bens levantados do município, sinalização, conservação, restauração e proteção do Cemitério de Itaipu e de seus elementos materiais remanescentes.</w:t>
      </w:r>
    </w:p>
    <w:p w14:paraId="4C9FB084" w14:textId="77777777" w:rsidR="00BC7405" w:rsidRPr="00655A6C" w:rsidRDefault="00BC7405" w:rsidP="00BC7405">
      <w:pPr>
        <w:pStyle w:val="Corpodetexto"/>
      </w:pPr>
    </w:p>
    <w:p w14:paraId="25438CC6" w14:textId="77777777" w:rsidR="00BC7405" w:rsidRPr="00655A6C" w:rsidRDefault="00BC7405" w:rsidP="00BC7405">
      <w:pPr>
        <w:pStyle w:val="Corpodetexto"/>
        <w:ind w:left="2" w:right="140" w:firstLine="1702"/>
        <w:jc w:val="both"/>
      </w:pPr>
      <w:r w:rsidRPr="00655A6C">
        <w:rPr>
          <w:b/>
        </w:rPr>
        <w:t xml:space="preserve">Art. 5º </w:t>
      </w:r>
      <w:r w:rsidRPr="00655A6C">
        <w:t>Qualquer intervenção, obra, reforma, descaracterização, remoção,</w:t>
      </w:r>
      <w:r w:rsidRPr="00655A6C">
        <w:rPr>
          <w:spacing w:val="-3"/>
        </w:rPr>
        <w:t xml:space="preserve"> </w:t>
      </w:r>
      <w:r w:rsidRPr="00655A6C">
        <w:t>demolição</w:t>
      </w:r>
      <w:r w:rsidRPr="00655A6C">
        <w:rPr>
          <w:spacing w:val="-3"/>
        </w:rPr>
        <w:t xml:space="preserve"> </w:t>
      </w:r>
      <w:r w:rsidRPr="00655A6C">
        <w:t>parcial,</w:t>
      </w:r>
      <w:r w:rsidRPr="00655A6C">
        <w:rPr>
          <w:spacing w:val="-4"/>
        </w:rPr>
        <w:t xml:space="preserve"> </w:t>
      </w:r>
      <w:r w:rsidRPr="00655A6C">
        <w:t>supressão</w:t>
      </w:r>
      <w:r w:rsidRPr="00655A6C">
        <w:rPr>
          <w:spacing w:val="-3"/>
        </w:rPr>
        <w:t xml:space="preserve"> </w:t>
      </w:r>
      <w:r w:rsidRPr="00655A6C">
        <w:t>de</w:t>
      </w:r>
      <w:r w:rsidRPr="00655A6C">
        <w:rPr>
          <w:spacing w:val="-2"/>
        </w:rPr>
        <w:t xml:space="preserve"> </w:t>
      </w:r>
      <w:r w:rsidRPr="00655A6C">
        <w:t>elementos</w:t>
      </w:r>
      <w:r w:rsidRPr="00655A6C">
        <w:rPr>
          <w:spacing w:val="-2"/>
        </w:rPr>
        <w:t xml:space="preserve"> </w:t>
      </w:r>
      <w:r w:rsidRPr="00655A6C">
        <w:t>históricos</w:t>
      </w:r>
      <w:r w:rsidRPr="00655A6C">
        <w:rPr>
          <w:spacing w:val="-1"/>
        </w:rPr>
        <w:t xml:space="preserve"> </w:t>
      </w:r>
      <w:r w:rsidRPr="00655A6C">
        <w:t>ou</w:t>
      </w:r>
      <w:r w:rsidRPr="00655A6C">
        <w:rPr>
          <w:spacing w:val="-3"/>
        </w:rPr>
        <w:t xml:space="preserve"> </w:t>
      </w:r>
      <w:r w:rsidRPr="00655A6C">
        <w:t>alteração</w:t>
      </w:r>
      <w:r w:rsidRPr="00655A6C">
        <w:rPr>
          <w:spacing w:val="-3"/>
        </w:rPr>
        <w:t xml:space="preserve"> </w:t>
      </w:r>
      <w:r w:rsidRPr="00655A6C">
        <w:t>relevante</w:t>
      </w:r>
      <w:r w:rsidRPr="00655A6C">
        <w:rPr>
          <w:spacing w:val="-4"/>
        </w:rPr>
        <w:t xml:space="preserve"> </w:t>
      </w:r>
      <w:r w:rsidRPr="00655A6C">
        <w:t>no espaço referido no art. 1º deverá ser previamente analisada e autorizada pelos órgãos municipais</w:t>
      </w:r>
      <w:r w:rsidRPr="00655A6C">
        <w:rPr>
          <w:spacing w:val="-12"/>
        </w:rPr>
        <w:t xml:space="preserve"> </w:t>
      </w:r>
      <w:r w:rsidRPr="00655A6C">
        <w:t>competentes</w:t>
      </w:r>
      <w:r w:rsidRPr="00655A6C">
        <w:rPr>
          <w:spacing w:val="-12"/>
        </w:rPr>
        <w:t xml:space="preserve"> </w:t>
      </w:r>
      <w:r w:rsidRPr="00655A6C">
        <w:t>de</w:t>
      </w:r>
      <w:r w:rsidRPr="00655A6C">
        <w:rPr>
          <w:spacing w:val="-13"/>
        </w:rPr>
        <w:t xml:space="preserve"> </w:t>
      </w:r>
      <w:r w:rsidRPr="00655A6C">
        <w:t>proteção</w:t>
      </w:r>
      <w:r w:rsidRPr="00655A6C">
        <w:rPr>
          <w:spacing w:val="-11"/>
        </w:rPr>
        <w:t xml:space="preserve"> </w:t>
      </w:r>
      <w:r w:rsidRPr="00655A6C">
        <w:t>ao</w:t>
      </w:r>
      <w:r w:rsidRPr="00655A6C">
        <w:rPr>
          <w:spacing w:val="-11"/>
        </w:rPr>
        <w:t xml:space="preserve"> </w:t>
      </w:r>
      <w:r w:rsidRPr="00655A6C">
        <w:t>patrimônio</w:t>
      </w:r>
      <w:r w:rsidRPr="00655A6C">
        <w:rPr>
          <w:spacing w:val="-11"/>
        </w:rPr>
        <w:t xml:space="preserve"> </w:t>
      </w:r>
      <w:r w:rsidRPr="00655A6C">
        <w:t>cultural,</w:t>
      </w:r>
      <w:r w:rsidRPr="00655A6C">
        <w:rPr>
          <w:spacing w:val="-11"/>
        </w:rPr>
        <w:t xml:space="preserve"> </w:t>
      </w:r>
      <w:r w:rsidRPr="00655A6C">
        <w:t>especialmente</w:t>
      </w:r>
      <w:r w:rsidRPr="00655A6C">
        <w:rPr>
          <w:spacing w:val="-13"/>
        </w:rPr>
        <w:t xml:space="preserve"> </w:t>
      </w:r>
      <w:r w:rsidRPr="00655A6C">
        <w:t>o</w:t>
      </w:r>
      <w:r w:rsidRPr="00655A6C">
        <w:rPr>
          <w:spacing w:val="-11"/>
        </w:rPr>
        <w:t xml:space="preserve"> </w:t>
      </w:r>
      <w:r w:rsidRPr="00655A6C">
        <w:t>COMPAC</w:t>
      </w:r>
      <w:r w:rsidRPr="00655A6C">
        <w:rPr>
          <w:spacing w:val="-12"/>
        </w:rPr>
        <w:t xml:space="preserve"> </w:t>
      </w:r>
      <w:r w:rsidRPr="00655A6C">
        <w:t>e a FCCB, quando cabível.</w:t>
      </w:r>
    </w:p>
    <w:p w14:paraId="2B7C5316" w14:textId="77777777" w:rsidR="00BC7405" w:rsidRPr="00655A6C" w:rsidRDefault="00BC7405" w:rsidP="00BC7405">
      <w:pPr>
        <w:widowControl/>
        <w:autoSpaceDE/>
        <w:autoSpaceDN/>
        <w:rPr>
          <w:sz w:val="24"/>
          <w:szCs w:val="24"/>
        </w:rPr>
        <w:sectPr w:rsidR="00BC7405" w:rsidRPr="00655A6C" w:rsidSect="00BC7405">
          <w:pgSz w:w="11910" w:h="16840"/>
          <w:pgMar w:top="1920" w:right="1559" w:bottom="280" w:left="1700" w:header="720" w:footer="720" w:gutter="0"/>
          <w:cols w:space="720"/>
        </w:sectPr>
      </w:pPr>
    </w:p>
    <w:p w14:paraId="5B8C2D96" w14:textId="77777777" w:rsidR="00BC7405" w:rsidRPr="00655A6C" w:rsidRDefault="00BC7405" w:rsidP="00BC7405">
      <w:pPr>
        <w:pStyle w:val="Corpodetexto"/>
        <w:spacing w:before="150"/>
      </w:pPr>
    </w:p>
    <w:p w14:paraId="2BBDAEFB" w14:textId="77777777" w:rsidR="00BC7405" w:rsidRPr="00655A6C" w:rsidRDefault="00BC7405" w:rsidP="00BC7405">
      <w:pPr>
        <w:pStyle w:val="Corpodetexto"/>
        <w:ind w:left="2" w:right="140" w:firstLine="1702"/>
        <w:jc w:val="both"/>
      </w:pPr>
      <w:r w:rsidRPr="00655A6C">
        <w:rPr>
          <w:b/>
        </w:rPr>
        <w:t xml:space="preserve">Art. 6º </w:t>
      </w:r>
      <w:r w:rsidRPr="00655A6C">
        <w:t>O Poder Executivo poderá firmar convênios, parcerias, termos de cooperação e instrumentos congêneres com instituições públicas, privadas, acadêmicas, culturais ou comunitárias, com a finalidade de garantir a preservação, recuperação, valorização e difusão histórica do Cemitério de Itaipu.</w:t>
      </w:r>
    </w:p>
    <w:p w14:paraId="26EEA4B5" w14:textId="77777777" w:rsidR="00BC7405" w:rsidRPr="00655A6C" w:rsidRDefault="00BC7405" w:rsidP="00BC7405">
      <w:pPr>
        <w:pStyle w:val="Corpodetexto"/>
      </w:pPr>
    </w:p>
    <w:p w14:paraId="2C317F35" w14:textId="77777777" w:rsidR="00BC7405" w:rsidRPr="00655A6C" w:rsidRDefault="00BC7405" w:rsidP="00BC7405">
      <w:pPr>
        <w:pStyle w:val="Corpodetexto"/>
      </w:pPr>
    </w:p>
    <w:p w14:paraId="01E9EABA" w14:textId="77777777" w:rsidR="00BC7405" w:rsidRPr="00655A6C" w:rsidRDefault="00BC7405" w:rsidP="00BC7405">
      <w:pPr>
        <w:pStyle w:val="Corpodetexto"/>
        <w:ind w:right="20"/>
        <w:jc w:val="center"/>
      </w:pPr>
      <w:r w:rsidRPr="00655A6C">
        <w:rPr>
          <w:b/>
        </w:rPr>
        <w:t>Art.</w:t>
      </w:r>
      <w:r w:rsidRPr="00655A6C">
        <w:rPr>
          <w:b/>
          <w:spacing w:val="-2"/>
        </w:rPr>
        <w:t xml:space="preserve"> </w:t>
      </w:r>
      <w:r w:rsidRPr="00655A6C">
        <w:rPr>
          <w:b/>
        </w:rPr>
        <w:t>7º</w:t>
      </w:r>
      <w:r w:rsidRPr="00655A6C">
        <w:rPr>
          <w:b/>
          <w:spacing w:val="-1"/>
        </w:rPr>
        <w:t xml:space="preserve"> </w:t>
      </w:r>
      <w:r w:rsidRPr="00655A6C">
        <w:t>O</w:t>
      </w:r>
      <w:r w:rsidRPr="00655A6C">
        <w:rPr>
          <w:spacing w:val="-2"/>
        </w:rPr>
        <w:t xml:space="preserve"> </w:t>
      </w:r>
      <w:r w:rsidRPr="00655A6C">
        <w:t>Poder</w:t>
      </w:r>
      <w:r w:rsidRPr="00655A6C">
        <w:rPr>
          <w:spacing w:val="-1"/>
        </w:rPr>
        <w:t xml:space="preserve"> </w:t>
      </w:r>
      <w:r w:rsidRPr="00655A6C">
        <w:t>Executivo</w:t>
      </w:r>
      <w:r w:rsidRPr="00655A6C">
        <w:rPr>
          <w:spacing w:val="-1"/>
        </w:rPr>
        <w:t xml:space="preserve"> </w:t>
      </w:r>
      <w:r w:rsidRPr="00655A6C">
        <w:t>poderá</w:t>
      </w:r>
      <w:r w:rsidRPr="00655A6C">
        <w:rPr>
          <w:spacing w:val="-2"/>
        </w:rPr>
        <w:t xml:space="preserve"> </w:t>
      </w:r>
      <w:r w:rsidRPr="00655A6C">
        <w:t>promover</w:t>
      </w:r>
      <w:r w:rsidRPr="00655A6C">
        <w:rPr>
          <w:spacing w:val="-1"/>
        </w:rPr>
        <w:t xml:space="preserve"> </w:t>
      </w:r>
      <w:r w:rsidRPr="00655A6C">
        <w:t>ações</w:t>
      </w:r>
      <w:r w:rsidRPr="00655A6C">
        <w:rPr>
          <w:spacing w:val="-2"/>
        </w:rPr>
        <w:t xml:space="preserve"> </w:t>
      </w:r>
      <w:r w:rsidRPr="00655A6C">
        <w:rPr>
          <w:spacing w:val="-5"/>
        </w:rPr>
        <w:t>de:</w:t>
      </w:r>
    </w:p>
    <w:p w14:paraId="05DE8637" w14:textId="77777777" w:rsidR="00BC7405" w:rsidRPr="00655A6C" w:rsidRDefault="00BC7405" w:rsidP="00BC7405">
      <w:pPr>
        <w:pStyle w:val="Corpodetexto"/>
        <w:spacing w:before="2"/>
      </w:pPr>
    </w:p>
    <w:p w14:paraId="44CF98A4" w14:textId="77777777" w:rsidR="00BC7405" w:rsidRPr="00655A6C" w:rsidRDefault="00BC7405" w:rsidP="00BC7405">
      <w:pPr>
        <w:widowControl/>
        <w:autoSpaceDE/>
        <w:autoSpaceDN/>
        <w:rPr>
          <w:sz w:val="24"/>
          <w:szCs w:val="24"/>
        </w:rPr>
        <w:sectPr w:rsidR="00BC7405" w:rsidRPr="00655A6C" w:rsidSect="00BC7405">
          <w:pgSz w:w="11910" w:h="16840"/>
          <w:pgMar w:top="1920" w:right="1559" w:bottom="280" w:left="1700" w:header="720" w:footer="720" w:gutter="0"/>
          <w:cols w:space="720"/>
        </w:sectPr>
      </w:pPr>
    </w:p>
    <w:p w14:paraId="6B1F9FF0" w14:textId="77777777" w:rsidR="00BC7405" w:rsidRPr="00655A6C" w:rsidRDefault="00BC7405" w:rsidP="00BC7405">
      <w:pPr>
        <w:pStyle w:val="Corpodetexto"/>
        <w:spacing w:before="90"/>
      </w:pPr>
    </w:p>
    <w:p w14:paraId="374798F9" w14:textId="77777777" w:rsidR="00BC7405" w:rsidRPr="00655A6C" w:rsidRDefault="00BC7405" w:rsidP="00BC7405">
      <w:pPr>
        <w:pStyle w:val="Corpodetexto"/>
        <w:ind w:left="2"/>
      </w:pPr>
      <w:r w:rsidRPr="00655A6C">
        <w:rPr>
          <w:spacing w:val="-2"/>
        </w:rPr>
        <w:t>Itaipu;</w:t>
      </w:r>
    </w:p>
    <w:p w14:paraId="50C459C1" w14:textId="77777777" w:rsidR="00BC7405" w:rsidRPr="00655A6C" w:rsidRDefault="00BC7405" w:rsidP="00BC7405">
      <w:pPr>
        <w:pStyle w:val="PargrafodaLista"/>
        <w:numPr>
          <w:ilvl w:val="0"/>
          <w:numId w:val="2"/>
        </w:numPr>
        <w:tabs>
          <w:tab w:val="left" w:pos="133"/>
        </w:tabs>
        <w:spacing w:before="90"/>
        <w:ind w:left="133" w:hanging="131"/>
        <w:contextualSpacing w:val="0"/>
        <w:rPr>
          <w:sz w:val="24"/>
          <w:szCs w:val="24"/>
        </w:rPr>
      </w:pPr>
      <w:r w:rsidRPr="00655A6C">
        <w:rPr>
          <w:sz w:val="24"/>
          <w:szCs w:val="24"/>
        </w:rPr>
        <w:br w:type="column"/>
      </w:r>
      <w:r w:rsidRPr="00655A6C">
        <w:rPr>
          <w:sz w:val="24"/>
          <w:szCs w:val="24"/>
        </w:rPr>
        <w:t>–</w:t>
      </w:r>
      <w:r w:rsidRPr="00655A6C">
        <w:rPr>
          <w:spacing w:val="-9"/>
          <w:sz w:val="24"/>
          <w:szCs w:val="24"/>
        </w:rPr>
        <w:t xml:space="preserve"> </w:t>
      </w:r>
      <w:r w:rsidRPr="00655A6C">
        <w:rPr>
          <w:sz w:val="24"/>
          <w:szCs w:val="24"/>
        </w:rPr>
        <w:t>educação</w:t>
      </w:r>
      <w:r w:rsidRPr="00655A6C">
        <w:rPr>
          <w:spacing w:val="-9"/>
          <w:sz w:val="24"/>
          <w:szCs w:val="24"/>
        </w:rPr>
        <w:t xml:space="preserve"> </w:t>
      </w:r>
      <w:r w:rsidRPr="00655A6C">
        <w:rPr>
          <w:sz w:val="24"/>
          <w:szCs w:val="24"/>
        </w:rPr>
        <w:t>patrimonial</w:t>
      </w:r>
      <w:r w:rsidRPr="00655A6C">
        <w:rPr>
          <w:spacing w:val="-9"/>
          <w:sz w:val="24"/>
          <w:szCs w:val="24"/>
        </w:rPr>
        <w:t xml:space="preserve"> </w:t>
      </w:r>
      <w:r w:rsidRPr="00655A6C">
        <w:rPr>
          <w:sz w:val="24"/>
          <w:szCs w:val="24"/>
        </w:rPr>
        <w:t>junto</w:t>
      </w:r>
      <w:r w:rsidRPr="00655A6C">
        <w:rPr>
          <w:spacing w:val="-8"/>
          <w:sz w:val="24"/>
          <w:szCs w:val="24"/>
        </w:rPr>
        <w:t xml:space="preserve"> </w:t>
      </w:r>
      <w:r w:rsidRPr="00655A6C">
        <w:rPr>
          <w:sz w:val="24"/>
          <w:szCs w:val="24"/>
        </w:rPr>
        <w:t>às</w:t>
      </w:r>
      <w:r w:rsidRPr="00655A6C">
        <w:rPr>
          <w:spacing w:val="-9"/>
          <w:sz w:val="24"/>
          <w:szCs w:val="24"/>
        </w:rPr>
        <w:t xml:space="preserve"> </w:t>
      </w:r>
      <w:r w:rsidRPr="00655A6C">
        <w:rPr>
          <w:sz w:val="24"/>
          <w:szCs w:val="24"/>
        </w:rPr>
        <w:t>escolas</w:t>
      </w:r>
      <w:r w:rsidRPr="00655A6C">
        <w:rPr>
          <w:spacing w:val="-8"/>
          <w:sz w:val="24"/>
          <w:szCs w:val="24"/>
        </w:rPr>
        <w:t xml:space="preserve"> </w:t>
      </w:r>
      <w:r w:rsidRPr="00655A6C">
        <w:rPr>
          <w:sz w:val="24"/>
          <w:szCs w:val="24"/>
        </w:rPr>
        <w:t>e</w:t>
      </w:r>
      <w:r w:rsidRPr="00655A6C">
        <w:rPr>
          <w:spacing w:val="-10"/>
          <w:sz w:val="24"/>
          <w:szCs w:val="24"/>
        </w:rPr>
        <w:t xml:space="preserve"> </w:t>
      </w:r>
      <w:r w:rsidRPr="00655A6C">
        <w:rPr>
          <w:sz w:val="24"/>
          <w:szCs w:val="24"/>
        </w:rPr>
        <w:t>à</w:t>
      </w:r>
      <w:r w:rsidRPr="00655A6C">
        <w:rPr>
          <w:spacing w:val="-10"/>
          <w:sz w:val="24"/>
          <w:szCs w:val="24"/>
        </w:rPr>
        <w:t xml:space="preserve"> </w:t>
      </w:r>
      <w:r w:rsidRPr="00655A6C">
        <w:rPr>
          <w:sz w:val="24"/>
          <w:szCs w:val="24"/>
        </w:rPr>
        <w:t>comunidade</w:t>
      </w:r>
      <w:r w:rsidRPr="00655A6C">
        <w:rPr>
          <w:spacing w:val="-9"/>
          <w:sz w:val="24"/>
          <w:szCs w:val="24"/>
        </w:rPr>
        <w:t xml:space="preserve"> </w:t>
      </w:r>
      <w:r w:rsidRPr="00655A6C">
        <w:rPr>
          <w:sz w:val="24"/>
          <w:szCs w:val="24"/>
        </w:rPr>
        <w:t>do</w:t>
      </w:r>
      <w:r w:rsidRPr="00655A6C">
        <w:rPr>
          <w:spacing w:val="-9"/>
          <w:sz w:val="24"/>
          <w:szCs w:val="24"/>
        </w:rPr>
        <w:t xml:space="preserve"> </w:t>
      </w:r>
      <w:r w:rsidRPr="00655A6C">
        <w:rPr>
          <w:sz w:val="24"/>
          <w:szCs w:val="24"/>
        </w:rPr>
        <w:t>Distrito</w:t>
      </w:r>
      <w:r w:rsidRPr="00655A6C">
        <w:rPr>
          <w:spacing w:val="-9"/>
          <w:sz w:val="24"/>
          <w:szCs w:val="24"/>
        </w:rPr>
        <w:t xml:space="preserve"> </w:t>
      </w:r>
      <w:r w:rsidRPr="00655A6C">
        <w:rPr>
          <w:spacing w:val="-5"/>
          <w:sz w:val="24"/>
          <w:szCs w:val="24"/>
        </w:rPr>
        <w:t>de</w:t>
      </w:r>
    </w:p>
    <w:p w14:paraId="17B41E07" w14:textId="77777777" w:rsidR="00BC7405" w:rsidRPr="00655A6C" w:rsidRDefault="00BC7405" w:rsidP="00BC7405">
      <w:pPr>
        <w:pStyle w:val="Corpodetexto"/>
      </w:pPr>
    </w:p>
    <w:p w14:paraId="73F0AF02" w14:textId="77777777" w:rsidR="00BC7405" w:rsidRPr="00655A6C" w:rsidRDefault="00BC7405" w:rsidP="00BC7405">
      <w:pPr>
        <w:pStyle w:val="PargrafodaLista"/>
        <w:numPr>
          <w:ilvl w:val="0"/>
          <w:numId w:val="2"/>
        </w:numPr>
        <w:tabs>
          <w:tab w:val="left" w:pos="249"/>
        </w:tabs>
        <w:ind w:left="249" w:hanging="247"/>
        <w:contextualSpacing w:val="0"/>
        <w:rPr>
          <w:sz w:val="24"/>
          <w:szCs w:val="24"/>
        </w:rPr>
      </w:pPr>
      <w:r w:rsidRPr="00655A6C">
        <w:rPr>
          <w:sz w:val="24"/>
          <w:szCs w:val="24"/>
        </w:rPr>
        <w:t>–</w:t>
      </w:r>
      <w:r w:rsidRPr="00655A6C">
        <w:rPr>
          <w:spacing w:val="26"/>
          <w:sz w:val="24"/>
          <w:szCs w:val="24"/>
        </w:rPr>
        <w:t xml:space="preserve"> </w:t>
      </w:r>
      <w:r w:rsidRPr="00655A6C">
        <w:rPr>
          <w:sz w:val="24"/>
          <w:szCs w:val="24"/>
        </w:rPr>
        <w:t>divulgação</w:t>
      </w:r>
      <w:r w:rsidRPr="00655A6C">
        <w:rPr>
          <w:spacing w:val="27"/>
          <w:sz w:val="24"/>
          <w:szCs w:val="24"/>
        </w:rPr>
        <w:t xml:space="preserve"> </w:t>
      </w:r>
      <w:r w:rsidRPr="00655A6C">
        <w:rPr>
          <w:sz w:val="24"/>
          <w:szCs w:val="24"/>
        </w:rPr>
        <w:t>da</w:t>
      </w:r>
      <w:r w:rsidRPr="00655A6C">
        <w:rPr>
          <w:spacing w:val="26"/>
          <w:sz w:val="24"/>
          <w:szCs w:val="24"/>
        </w:rPr>
        <w:t xml:space="preserve"> </w:t>
      </w:r>
      <w:r w:rsidRPr="00655A6C">
        <w:rPr>
          <w:sz w:val="24"/>
          <w:szCs w:val="24"/>
        </w:rPr>
        <w:t>história</w:t>
      </w:r>
      <w:r w:rsidRPr="00655A6C">
        <w:rPr>
          <w:spacing w:val="26"/>
          <w:sz w:val="24"/>
          <w:szCs w:val="24"/>
        </w:rPr>
        <w:t xml:space="preserve"> </w:t>
      </w:r>
      <w:r w:rsidRPr="00655A6C">
        <w:rPr>
          <w:sz w:val="24"/>
          <w:szCs w:val="24"/>
        </w:rPr>
        <w:t>do</w:t>
      </w:r>
      <w:r w:rsidRPr="00655A6C">
        <w:rPr>
          <w:spacing w:val="27"/>
          <w:sz w:val="24"/>
          <w:szCs w:val="24"/>
        </w:rPr>
        <w:t xml:space="preserve"> </w:t>
      </w:r>
      <w:r w:rsidRPr="00655A6C">
        <w:rPr>
          <w:sz w:val="24"/>
          <w:szCs w:val="24"/>
        </w:rPr>
        <w:t>cemitério</w:t>
      </w:r>
      <w:r w:rsidRPr="00655A6C">
        <w:rPr>
          <w:spacing w:val="28"/>
          <w:sz w:val="24"/>
          <w:szCs w:val="24"/>
        </w:rPr>
        <w:t xml:space="preserve"> </w:t>
      </w:r>
      <w:r w:rsidRPr="00655A6C">
        <w:rPr>
          <w:sz w:val="24"/>
          <w:szCs w:val="24"/>
        </w:rPr>
        <w:t>e</w:t>
      </w:r>
      <w:r w:rsidRPr="00655A6C">
        <w:rPr>
          <w:spacing w:val="27"/>
          <w:sz w:val="24"/>
          <w:szCs w:val="24"/>
        </w:rPr>
        <w:t xml:space="preserve"> </w:t>
      </w:r>
      <w:r w:rsidRPr="00655A6C">
        <w:rPr>
          <w:sz w:val="24"/>
          <w:szCs w:val="24"/>
        </w:rPr>
        <w:t>de</w:t>
      </w:r>
      <w:r w:rsidRPr="00655A6C">
        <w:rPr>
          <w:spacing w:val="27"/>
          <w:sz w:val="24"/>
          <w:szCs w:val="24"/>
        </w:rPr>
        <w:t xml:space="preserve"> </w:t>
      </w:r>
      <w:r w:rsidRPr="00655A6C">
        <w:rPr>
          <w:sz w:val="24"/>
          <w:szCs w:val="24"/>
        </w:rPr>
        <w:t>sua</w:t>
      </w:r>
      <w:r w:rsidRPr="00655A6C">
        <w:rPr>
          <w:spacing w:val="26"/>
          <w:sz w:val="24"/>
          <w:szCs w:val="24"/>
        </w:rPr>
        <w:t xml:space="preserve"> </w:t>
      </w:r>
      <w:r w:rsidRPr="00655A6C">
        <w:rPr>
          <w:sz w:val="24"/>
          <w:szCs w:val="24"/>
        </w:rPr>
        <w:t>importância</w:t>
      </w:r>
      <w:r w:rsidRPr="00655A6C">
        <w:rPr>
          <w:spacing w:val="27"/>
          <w:sz w:val="24"/>
          <w:szCs w:val="24"/>
        </w:rPr>
        <w:t xml:space="preserve"> </w:t>
      </w:r>
      <w:r w:rsidRPr="00655A6C">
        <w:rPr>
          <w:sz w:val="24"/>
          <w:szCs w:val="24"/>
        </w:rPr>
        <w:t>para</w:t>
      </w:r>
      <w:r w:rsidRPr="00655A6C">
        <w:rPr>
          <w:spacing w:val="26"/>
          <w:sz w:val="24"/>
          <w:szCs w:val="24"/>
        </w:rPr>
        <w:t xml:space="preserve"> </w:t>
      </w:r>
      <w:r w:rsidRPr="00655A6C">
        <w:rPr>
          <w:spacing w:val="-10"/>
          <w:sz w:val="24"/>
          <w:szCs w:val="24"/>
        </w:rPr>
        <w:t>a</w:t>
      </w:r>
    </w:p>
    <w:p w14:paraId="7376CFF7" w14:textId="77777777" w:rsidR="00BC7405" w:rsidRPr="00655A6C" w:rsidRDefault="00BC7405" w:rsidP="00BC7405">
      <w:pPr>
        <w:widowControl/>
        <w:autoSpaceDE/>
        <w:autoSpaceDN/>
        <w:rPr>
          <w:sz w:val="24"/>
          <w:szCs w:val="24"/>
        </w:rPr>
        <w:sectPr w:rsidR="00BC7405" w:rsidRPr="00655A6C" w:rsidSect="00BC7405">
          <w:type w:val="continuous"/>
          <w:pgSz w:w="11910" w:h="16840"/>
          <w:pgMar w:top="1920" w:right="1559" w:bottom="280" w:left="1700" w:header="720" w:footer="720" w:gutter="0"/>
          <w:cols w:num="2" w:space="720" w:equalWidth="0">
            <w:col w:w="628" w:space="1074"/>
            <w:col w:w="6949"/>
          </w:cols>
        </w:sectPr>
      </w:pPr>
    </w:p>
    <w:p w14:paraId="30153AD5" w14:textId="77777777" w:rsidR="00BC7405" w:rsidRPr="00655A6C" w:rsidRDefault="00BC7405" w:rsidP="00BC7405">
      <w:pPr>
        <w:pStyle w:val="Corpodetexto"/>
        <w:ind w:left="2"/>
      </w:pPr>
      <w:r w:rsidRPr="00655A6C">
        <w:t>formação</w:t>
      </w:r>
      <w:r w:rsidRPr="00655A6C">
        <w:rPr>
          <w:spacing w:val="-2"/>
        </w:rPr>
        <w:t xml:space="preserve"> </w:t>
      </w:r>
      <w:r w:rsidRPr="00655A6C">
        <w:t>da</w:t>
      </w:r>
      <w:r w:rsidRPr="00655A6C">
        <w:rPr>
          <w:spacing w:val="-1"/>
        </w:rPr>
        <w:t xml:space="preserve"> </w:t>
      </w:r>
      <w:r w:rsidRPr="00655A6C">
        <w:rPr>
          <w:spacing w:val="-2"/>
        </w:rPr>
        <w:t>comunidade;</w:t>
      </w:r>
    </w:p>
    <w:p w14:paraId="397EB9D9" w14:textId="77777777" w:rsidR="00BC7405" w:rsidRPr="00655A6C" w:rsidRDefault="00BC7405" w:rsidP="00BC7405">
      <w:pPr>
        <w:pStyle w:val="PargrafodaLista"/>
        <w:numPr>
          <w:ilvl w:val="0"/>
          <w:numId w:val="2"/>
        </w:numPr>
        <w:tabs>
          <w:tab w:val="left" w:pos="2055"/>
        </w:tabs>
        <w:ind w:left="2" w:right="143" w:firstLine="1702"/>
        <w:contextualSpacing w:val="0"/>
        <w:rPr>
          <w:sz w:val="24"/>
          <w:szCs w:val="24"/>
        </w:rPr>
      </w:pPr>
      <w:r w:rsidRPr="00655A6C">
        <w:rPr>
          <w:sz w:val="24"/>
          <w:szCs w:val="24"/>
        </w:rPr>
        <w:t>–</w:t>
      </w:r>
      <w:r w:rsidRPr="00655A6C">
        <w:rPr>
          <w:spacing w:val="40"/>
          <w:sz w:val="24"/>
          <w:szCs w:val="24"/>
        </w:rPr>
        <w:t xml:space="preserve"> </w:t>
      </w:r>
      <w:r w:rsidRPr="00655A6C">
        <w:rPr>
          <w:sz w:val="24"/>
          <w:szCs w:val="24"/>
        </w:rPr>
        <w:t>instalação</w:t>
      </w:r>
      <w:r w:rsidRPr="00655A6C">
        <w:rPr>
          <w:spacing w:val="40"/>
          <w:sz w:val="24"/>
          <w:szCs w:val="24"/>
        </w:rPr>
        <w:t xml:space="preserve"> </w:t>
      </w:r>
      <w:r w:rsidRPr="00655A6C">
        <w:rPr>
          <w:sz w:val="24"/>
          <w:szCs w:val="24"/>
        </w:rPr>
        <w:t>de</w:t>
      </w:r>
      <w:r w:rsidRPr="00655A6C">
        <w:rPr>
          <w:spacing w:val="40"/>
          <w:sz w:val="24"/>
          <w:szCs w:val="24"/>
        </w:rPr>
        <w:t xml:space="preserve"> </w:t>
      </w:r>
      <w:r w:rsidRPr="00655A6C">
        <w:rPr>
          <w:sz w:val="24"/>
          <w:szCs w:val="24"/>
        </w:rPr>
        <w:t>placa</w:t>
      </w:r>
      <w:r w:rsidRPr="00655A6C">
        <w:rPr>
          <w:spacing w:val="40"/>
          <w:sz w:val="24"/>
          <w:szCs w:val="24"/>
        </w:rPr>
        <w:t xml:space="preserve"> </w:t>
      </w:r>
      <w:r w:rsidRPr="00655A6C">
        <w:rPr>
          <w:sz w:val="24"/>
          <w:szCs w:val="24"/>
        </w:rPr>
        <w:t>indicativa</w:t>
      </w:r>
      <w:r w:rsidRPr="00655A6C">
        <w:rPr>
          <w:spacing w:val="40"/>
          <w:sz w:val="24"/>
          <w:szCs w:val="24"/>
        </w:rPr>
        <w:t xml:space="preserve"> </w:t>
      </w:r>
      <w:r w:rsidRPr="00655A6C">
        <w:rPr>
          <w:sz w:val="24"/>
          <w:szCs w:val="24"/>
        </w:rPr>
        <w:t>ou</w:t>
      </w:r>
      <w:r w:rsidRPr="00655A6C">
        <w:rPr>
          <w:spacing w:val="40"/>
          <w:sz w:val="24"/>
          <w:szCs w:val="24"/>
        </w:rPr>
        <w:t xml:space="preserve"> </w:t>
      </w:r>
      <w:r w:rsidRPr="00655A6C">
        <w:rPr>
          <w:sz w:val="24"/>
          <w:szCs w:val="24"/>
        </w:rPr>
        <w:t>outro</w:t>
      </w:r>
      <w:r w:rsidRPr="00655A6C">
        <w:rPr>
          <w:spacing w:val="40"/>
          <w:sz w:val="24"/>
          <w:szCs w:val="24"/>
        </w:rPr>
        <w:t xml:space="preserve"> </w:t>
      </w:r>
      <w:r w:rsidRPr="00655A6C">
        <w:rPr>
          <w:sz w:val="24"/>
          <w:szCs w:val="24"/>
        </w:rPr>
        <w:t>meio</w:t>
      </w:r>
      <w:r w:rsidRPr="00655A6C">
        <w:rPr>
          <w:spacing w:val="40"/>
          <w:sz w:val="24"/>
          <w:szCs w:val="24"/>
        </w:rPr>
        <w:t xml:space="preserve"> </w:t>
      </w:r>
      <w:r w:rsidRPr="00655A6C">
        <w:rPr>
          <w:sz w:val="24"/>
          <w:szCs w:val="24"/>
        </w:rPr>
        <w:t>de</w:t>
      </w:r>
      <w:r w:rsidRPr="00655A6C">
        <w:rPr>
          <w:spacing w:val="40"/>
          <w:sz w:val="24"/>
          <w:szCs w:val="24"/>
        </w:rPr>
        <w:t xml:space="preserve"> </w:t>
      </w:r>
      <w:r w:rsidRPr="00655A6C">
        <w:rPr>
          <w:sz w:val="24"/>
          <w:szCs w:val="24"/>
        </w:rPr>
        <w:t>identificação patrimonial do bem;</w:t>
      </w:r>
    </w:p>
    <w:p w14:paraId="4DAC83B6" w14:textId="77777777" w:rsidR="00BC7405" w:rsidRPr="00655A6C" w:rsidRDefault="00BC7405" w:rsidP="00BC7405">
      <w:pPr>
        <w:pStyle w:val="PargrafodaLista"/>
        <w:numPr>
          <w:ilvl w:val="0"/>
          <w:numId w:val="2"/>
        </w:numPr>
        <w:tabs>
          <w:tab w:val="left" w:pos="2042"/>
        </w:tabs>
        <w:ind w:left="2" w:right="140" w:firstLine="1702"/>
        <w:contextualSpacing w:val="0"/>
        <w:rPr>
          <w:sz w:val="24"/>
          <w:szCs w:val="24"/>
        </w:rPr>
      </w:pPr>
      <w:r w:rsidRPr="00655A6C">
        <w:rPr>
          <w:sz w:val="24"/>
          <w:szCs w:val="24"/>
        </w:rPr>
        <w:t>– incentivo</w:t>
      </w:r>
      <w:r w:rsidRPr="00655A6C">
        <w:rPr>
          <w:spacing w:val="29"/>
          <w:sz w:val="24"/>
          <w:szCs w:val="24"/>
        </w:rPr>
        <w:t xml:space="preserve"> </w:t>
      </w:r>
      <w:r w:rsidRPr="00655A6C">
        <w:rPr>
          <w:sz w:val="24"/>
          <w:szCs w:val="24"/>
        </w:rPr>
        <w:t>à pesquisa, documentação e preservação</w:t>
      </w:r>
      <w:r w:rsidRPr="00655A6C">
        <w:rPr>
          <w:spacing w:val="29"/>
          <w:sz w:val="24"/>
          <w:szCs w:val="24"/>
        </w:rPr>
        <w:t xml:space="preserve"> </w:t>
      </w:r>
      <w:r w:rsidRPr="00655A6C">
        <w:rPr>
          <w:sz w:val="24"/>
          <w:szCs w:val="24"/>
        </w:rPr>
        <w:t>da</w:t>
      </w:r>
      <w:r w:rsidRPr="00655A6C">
        <w:rPr>
          <w:spacing w:val="29"/>
          <w:sz w:val="24"/>
          <w:szCs w:val="24"/>
        </w:rPr>
        <w:t xml:space="preserve"> </w:t>
      </w:r>
      <w:r w:rsidRPr="00655A6C">
        <w:rPr>
          <w:sz w:val="24"/>
          <w:szCs w:val="24"/>
        </w:rPr>
        <w:t>memória local relacionada ao bem protegido.</w:t>
      </w:r>
    </w:p>
    <w:p w14:paraId="6E45BAB3" w14:textId="77777777" w:rsidR="00BC7405" w:rsidRPr="00655A6C" w:rsidRDefault="00BC7405" w:rsidP="00BC7405">
      <w:pPr>
        <w:pStyle w:val="Corpodetexto"/>
        <w:spacing w:before="1"/>
      </w:pPr>
    </w:p>
    <w:p w14:paraId="04186037" w14:textId="77777777" w:rsidR="00BC7405" w:rsidRPr="00655A6C" w:rsidRDefault="00BC7405" w:rsidP="00BC7405">
      <w:pPr>
        <w:pStyle w:val="Corpodetexto"/>
        <w:ind w:left="2" w:right="142" w:firstLine="1702"/>
      </w:pPr>
      <w:r w:rsidRPr="00655A6C">
        <w:rPr>
          <w:b/>
        </w:rPr>
        <w:t>Art.</w:t>
      </w:r>
      <w:r w:rsidRPr="00655A6C">
        <w:rPr>
          <w:b/>
          <w:spacing w:val="30"/>
        </w:rPr>
        <w:t xml:space="preserve"> </w:t>
      </w:r>
      <w:r w:rsidRPr="00655A6C">
        <w:rPr>
          <w:b/>
        </w:rPr>
        <w:t xml:space="preserve">8º </w:t>
      </w:r>
      <w:r w:rsidRPr="00655A6C">
        <w:t>As</w:t>
      </w:r>
      <w:r w:rsidRPr="00655A6C">
        <w:rPr>
          <w:spacing w:val="31"/>
        </w:rPr>
        <w:t xml:space="preserve"> </w:t>
      </w:r>
      <w:r w:rsidRPr="00655A6C">
        <w:t>despesas decorrentes</w:t>
      </w:r>
      <w:r w:rsidRPr="00655A6C">
        <w:rPr>
          <w:spacing w:val="29"/>
        </w:rPr>
        <w:t xml:space="preserve"> </w:t>
      </w:r>
      <w:r w:rsidRPr="00655A6C">
        <w:t>da</w:t>
      </w:r>
      <w:r w:rsidRPr="00655A6C">
        <w:rPr>
          <w:spacing w:val="31"/>
        </w:rPr>
        <w:t xml:space="preserve"> </w:t>
      </w:r>
      <w:r w:rsidRPr="00655A6C">
        <w:t>execução</w:t>
      </w:r>
      <w:r w:rsidRPr="00655A6C">
        <w:rPr>
          <w:spacing w:val="29"/>
        </w:rPr>
        <w:t xml:space="preserve"> </w:t>
      </w:r>
      <w:r w:rsidRPr="00655A6C">
        <w:t>desta</w:t>
      </w:r>
      <w:r w:rsidRPr="00655A6C">
        <w:rPr>
          <w:spacing w:val="30"/>
        </w:rPr>
        <w:t xml:space="preserve"> </w:t>
      </w:r>
      <w:r w:rsidRPr="00655A6C">
        <w:t>Lei</w:t>
      </w:r>
      <w:r w:rsidRPr="00655A6C">
        <w:rPr>
          <w:spacing w:val="31"/>
        </w:rPr>
        <w:t xml:space="preserve"> </w:t>
      </w:r>
      <w:r w:rsidRPr="00655A6C">
        <w:t>correrão</w:t>
      </w:r>
      <w:r w:rsidRPr="00655A6C">
        <w:rPr>
          <w:spacing w:val="29"/>
        </w:rPr>
        <w:t xml:space="preserve"> </w:t>
      </w:r>
      <w:r w:rsidRPr="00655A6C">
        <w:t>por conta das dotações orçamentárias próprias, suplementadas se necessário.</w:t>
      </w:r>
    </w:p>
    <w:p w14:paraId="362FC2C5" w14:textId="77777777" w:rsidR="00BC7405" w:rsidRPr="00655A6C" w:rsidRDefault="00BC7405" w:rsidP="00BC7405">
      <w:pPr>
        <w:pStyle w:val="Corpodetexto"/>
        <w:spacing w:before="251"/>
      </w:pPr>
    </w:p>
    <w:p w14:paraId="1072E201" w14:textId="77777777" w:rsidR="00655A6C" w:rsidRPr="00655A6C" w:rsidRDefault="00655A6C" w:rsidP="00655A6C">
      <w:pPr>
        <w:widowControl/>
        <w:autoSpaceDE/>
        <w:autoSpaceDN/>
        <w:spacing w:after="160" w:line="259" w:lineRule="auto"/>
        <w:ind w:firstLine="708"/>
        <w:jc w:val="center"/>
        <w:rPr>
          <w:rFonts w:eastAsia="DejaVu Sans"/>
          <w:b/>
          <w:kern w:val="3"/>
          <w:sz w:val="24"/>
          <w:szCs w:val="24"/>
          <w:lang w:val="pt-BR" w:eastAsia="pt-BR"/>
        </w:rPr>
      </w:pPr>
      <w:r w:rsidRPr="00655A6C">
        <w:rPr>
          <w:rFonts w:eastAsia="DejaVu Sans"/>
          <w:b/>
          <w:kern w:val="3"/>
          <w:sz w:val="24"/>
          <w:szCs w:val="24"/>
          <w:lang w:val="pt-BR" w:eastAsia="pt-BR"/>
        </w:rPr>
        <w:t>RUBENS MAGELA DA SILVA</w:t>
      </w:r>
    </w:p>
    <w:p w14:paraId="7496CF91" w14:textId="77777777" w:rsidR="00BC7405" w:rsidRDefault="00655A6C" w:rsidP="00655A6C">
      <w:pPr>
        <w:widowControl/>
        <w:autoSpaceDE/>
        <w:autoSpaceDN/>
        <w:rPr>
          <w:rFonts w:eastAsia="DejaVu Sans"/>
          <w:b/>
          <w:kern w:val="3"/>
          <w:sz w:val="24"/>
          <w:szCs w:val="24"/>
          <w:lang w:val="pt-BR" w:eastAsia="pt-BR"/>
        </w:rPr>
      </w:pPr>
      <w:r w:rsidRPr="00655A6C">
        <w:rPr>
          <w:rFonts w:eastAsia="DejaVu Sans"/>
          <w:b/>
          <w:kern w:val="3"/>
          <w:sz w:val="24"/>
          <w:szCs w:val="24"/>
          <w:lang w:val="pt-BR" w:eastAsia="pt-BR"/>
        </w:rPr>
        <w:t xml:space="preserve">          </w:t>
      </w:r>
      <w:r w:rsidRPr="00655A6C">
        <w:rPr>
          <w:rFonts w:eastAsia="DejaVu Sans"/>
          <w:b/>
          <w:kern w:val="3"/>
          <w:sz w:val="24"/>
          <w:szCs w:val="24"/>
          <w:lang w:val="pt-BR" w:eastAsia="pt-BR"/>
        </w:rPr>
        <w:t xml:space="preserve">                                           </w:t>
      </w:r>
      <w:r w:rsidRPr="00655A6C">
        <w:rPr>
          <w:rFonts w:eastAsia="DejaVu Sans"/>
          <w:b/>
          <w:kern w:val="3"/>
          <w:sz w:val="24"/>
          <w:szCs w:val="24"/>
          <w:lang w:val="pt-BR" w:eastAsia="pt-BR"/>
        </w:rPr>
        <w:t>Prefeito Municipal de Araxá</w:t>
      </w:r>
    </w:p>
    <w:p w14:paraId="6E0E803A" w14:textId="77777777" w:rsidR="00655A6C" w:rsidRPr="00655A6C" w:rsidRDefault="00655A6C" w:rsidP="00655A6C">
      <w:pPr>
        <w:rPr>
          <w:sz w:val="24"/>
          <w:szCs w:val="24"/>
        </w:rPr>
      </w:pPr>
    </w:p>
    <w:p w14:paraId="476C0440" w14:textId="77777777" w:rsidR="00655A6C" w:rsidRPr="00655A6C" w:rsidRDefault="00655A6C" w:rsidP="00655A6C">
      <w:pPr>
        <w:rPr>
          <w:sz w:val="24"/>
          <w:szCs w:val="24"/>
        </w:rPr>
      </w:pPr>
    </w:p>
    <w:p w14:paraId="14592532" w14:textId="77777777" w:rsidR="00655A6C" w:rsidRPr="00655A6C" w:rsidRDefault="00655A6C" w:rsidP="00655A6C">
      <w:pPr>
        <w:rPr>
          <w:sz w:val="24"/>
          <w:szCs w:val="24"/>
        </w:rPr>
      </w:pPr>
    </w:p>
    <w:p w14:paraId="587483B4" w14:textId="77777777" w:rsidR="00655A6C" w:rsidRPr="00655A6C" w:rsidRDefault="00655A6C" w:rsidP="00655A6C">
      <w:pPr>
        <w:rPr>
          <w:sz w:val="24"/>
          <w:szCs w:val="24"/>
        </w:rPr>
      </w:pPr>
    </w:p>
    <w:p w14:paraId="17AF43FF" w14:textId="77777777" w:rsidR="00655A6C" w:rsidRPr="00655A6C" w:rsidRDefault="00655A6C" w:rsidP="00655A6C">
      <w:pPr>
        <w:rPr>
          <w:sz w:val="24"/>
          <w:szCs w:val="24"/>
        </w:rPr>
      </w:pPr>
    </w:p>
    <w:p w14:paraId="05D4A1E9" w14:textId="77777777" w:rsidR="00655A6C" w:rsidRPr="00655A6C" w:rsidRDefault="00655A6C" w:rsidP="00655A6C">
      <w:pPr>
        <w:rPr>
          <w:sz w:val="24"/>
          <w:szCs w:val="24"/>
        </w:rPr>
      </w:pPr>
    </w:p>
    <w:p w14:paraId="0CFF1214" w14:textId="26E11BB2" w:rsidR="00655A6C" w:rsidRPr="00655A6C" w:rsidRDefault="00655A6C" w:rsidP="00655A6C">
      <w:pPr>
        <w:tabs>
          <w:tab w:val="left" w:pos="3180"/>
        </w:tabs>
        <w:rPr>
          <w:sz w:val="24"/>
          <w:szCs w:val="24"/>
        </w:rPr>
        <w:sectPr w:rsidR="00655A6C" w:rsidRPr="00655A6C" w:rsidSect="00BC7405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14:paraId="306546A2" w14:textId="77777777" w:rsidR="00BC7405" w:rsidRPr="00655A6C" w:rsidRDefault="00BC7405" w:rsidP="00BC7405">
      <w:pPr>
        <w:pStyle w:val="Corpodetexto"/>
        <w:rPr>
          <w:b/>
        </w:rPr>
      </w:pPr>
    </w:p>
    <w:sectPr w:rsidR="00BC7405" w:rsidRPr="00655A6C" w:rsidSect="00655A6C"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D04"/>
    <w:multiLevelType w:val="hybridMultilevel"/>
    <w:tmpl w:val="C354049C"/>
    <w:lvl w:ilvl="0" w:tplc="3C0C0024">
      <w:start w:val="1"/>
      <w:numFmt w:val="upperRoman"/>
      <w:lvlText w:val="%1"/>
      <w:lvlJc w:val="left"/>
      <w:pPr>
        <w:ind w:left="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22E768">
      <w:numFmt w:val="bullet"/>
      <w:lvlText w:val="•"/>
      <w:lvlJc w:val="left"/>
      <w:pPr>
        <w:ind w:left="864" w:hanging="246"/>
      </w:pPr>
      <w:rPr>
        <w:lang w:val="pt-PT" w:eastAsia="en-US" w:bidi="ar-SA"/>
      </w:rPr>
    </w:lvl>
    <w:lvl w:ilvl="2" w:tplc="003EBF48">
      <w:numFmt w:val="bullet"/>
      <w:lvlText w:val="•"/>
      <w:lvlJc w:val="left"/>
      <w:pPr>
        <w:ind w:left="1729" w:hanging="246"/>
      </w:pPr>
      <w:rPr>
        <w:lang w:val="pt-PT" w:eastAsia="en-US" w:bidi="ar-SA"/>
      </w:rPr>
    </w:lvl>
    <w:lvl w:ilvl="3" w:tplc="AE9C3AE2">
      <w:numFmt w:val="bullet"/>
      <w:lvlText w:val="•"/>
      <w:lvlJc w:val="left"/>
      <w:pPr>
        <w:ind w:left="2594" w:hanging="246"/>
      </w:pPr>
      <w:rPr>
        <w:lang w:val="pt-PT" w:eastAsia="en-US" w:bidi="ar-SA"/>
      </w:rPr>
    </w:lvl>
    <w:lvl w:ilvl="4" w:tplc="53A2FD28">
      <w:numFmt w:val="bullet"/>
      <w:lvlText w:val="•"/>
      <w:lvlJc w:val="left"/>
      <w:pPr>
        <w:ind w:left="3458" w:hanging="246"/>
      </w:pPr>
      <w:rPr>
        <w:lang w:val="pt-PT" w:eastAsia="en-US" w:bidi="ar-SA"/>
      </w:rPr>
    </w:lvl>
    <w:lvl w:ilvl="5" w:tplc="82C43C7E">
      <w:numFmt w:val="bullet"/>
      <w:lvlText w:val="•"/>
      <w:lvlJc w:val="left"/>
      <w:pPr>
        <w:ind w:left="4323" w:hanging="246"/>
      </w:pPr>
      <w:rPr>
        <w:lang w:val="pt-PT" w:eastAsia="en-US" w:bidi="ar-SA"/>
      </w:rPr>
    </w:lvl>
    <w:lvl w:ilvl="6" w:tplc="F8CC5D60">
      <w:numFmt w:val="bullet"/>
      <w:lvlText w:val="•"/>
      <w:lvlJc w:val="left"/>
      <w:pPr>
        <w:ind w:left="5188" w:hanging="246"/>
      </w:pPr>
      <w:rPr>
        <w:lang w:val="pt-PT" w:eastAsia="en-US" w:bidi="ar-SA"/>
      </w:rPr>
    </w:lvl>
    <w:lvl w:ilvl="7" w:tplc="BE8C8C18">
      <w:numFmt w:val="bullet"/>
      <w:lvlText w:val="•"/>
      <w:lvlJc w:val="left"/>
      <w:pPr>
        <w:ind w:left="6052" w:hanging="246"/>
      </w:pPr>
      <w:rPr>
        <w:lang w:val="pt-PT" w:eastAsia="en-US" w:bidi="ar-SA"/>
      </w:rPr>
    </w:lvl>
    <w:lvl w:ilvl="8" w:tplc="DB166F88">
      <w:numFmt w:val="bullet"/>
      <w:lvlText w:val="•"/>
      <w:lvlJc w:val="left"/>
      <w:pPr>
        <w:ind w:left="6917" w:hanging="246"/>
      </w:pPr>
      <w:rPr>
        <w:lang w:val="pt-PT" w:eastAsia="en-US" w:bidi="ar-SA"/>
      </w:rPr>
    </w:lvl>
  </w:abstractNum>
  <w:abstractNum w:abstractNumId="1" w15:restartNumberingAfterBreak="0">
    <w:nsid w:val="5A7C07A9"/>
    <w:multiLevelType w:val="hybridMultilevel"/>
    <w:tmpl w:val="99E8C5B0"/>
    <w:lvl w:ilvl="0" w:tplc="94B44064">
      <w:start w:val="1"/>
      <w:numFmt w:val="upperRoman"/>
      <w:lvlText w:val="%1"/>
      <w:lvlJc w:val="left"/>
      <w:pPr>
        <w:ind w:left="134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349846">
      <w:numFmt w:val="bullet"/>
      <w:lvlText w:val="•"/>
      <w:lvlJc w:val="left"/>
      <w:pPr>
        <w:ind w:left="820" w:hanging="132"/>
      </w:pPr>
      <w:rPr>
        <w:lang w:val="pt-PT" w:eastAsia="en-US" w:bidi="ar-SA"/>
      </w:rPr>
    </w:lvl>
    <w:lvl w:ilvl="2" w:tplc="35FC8724">
      <w:numFmt w:val="bullet"/>
      <w:lvlText w:val="•"/>
      <w:lvlJc w:val="left"/>
      <w:pPr>
        <w:ind w:left="1500" w:hanging="132"/>
      </w:pPr>
      <w:rPr>
        <w:lang w:val="pt-PT" w:eastAsia="en-US" w:bidi="ar-SA"/>
      </w:rPr>
    </w:lvl>
    <w:lvl w:ilvl="3" w:tplc="CEF88100">
      <w:numFmt w:val="bullet"/>
      <w:lvlText w:val="•"/>
      <w:lvlJc w:val="left"/>
      <w:pPr>
        <w:ind w:left="2181" w:hanging="132"/>
      </w:pPr>
      <w:rPr>
        <w:lang w:val="pt-PT" w:eastAsia="en-US" w:bidi="ar-SA"/>
      </w:rPr>
    </w:lvl>
    <w:lvl w:ilvl="4" w:tplc="43B4A270">
      <w:numFmt w:val="bullet"/>
      <w:lvlText w:val="•"/>
      <w:lvlJc w:val="left"/>
      <w:pPr>
        <w:ind w:left="2861" w:hanging="132"/>
      </w:pPr>
      <w:rPr>
        <w:lang w:val="pt-PT" w:eastAsia="en-US" w:bidi="ar-SA"/>
      </w:rPr>
    </w:lvl>
    <w:lvl w:ilvl="5" w:tplc="476EDC14">
      <w:numFmt w:val="bullet"/>
      <w:lvlText w:val="•"/>
      <w:lvlJc w:val="left"/>
      <w:pPr>
        <w:ind w:left="3542" w:hanging="132"/>
      </w:pPr>
      <w:rPr>
        <w:lang w:val="pt-PT" w:eastAsia="en-US" w:bidi="ar-SA"/>
      </w:rPr>
    </w:lvl>
    <w:lvl w:ilvl="6" w:tplc="98A20B3E">
      <w:numFmt w:val="bullet"/>
      <w:lvlText w:val="•"/>
      <w:lvlJc w:val="left"/>
      <w:pPr>
        <w:ind w:left="4222" w:hanging="132"/>
      </w:pPr>
      <w:rPr>
        <w:lang w:val="pt-PT" w:eastAsia="en-US" w:bidi="ar-SA"/>
      </w:rPr>
    </w:lvl>
    <w:lvl w:ilvl="7" w:tplc="CC800804">
      <w:numFmt w:val="bullet"/>
      <w:lvlText w:val="•"/>
      <w:lvlJc w:val="left"/>
      <w:pPr>
        <w:ind w:left="4903" w:hanging="132"/>
      </w:pPr>
      <w:rPr>
        <w:lang w:val="pt-PT" w:eastAsia="en-US" w:bidi="ar-SA"/>
      </w:rPr>
    </w:lvl>
    <w:lvl w:ilvl="8" w:tplc="FC6A2230">
      <w:numFmt w:val="bullet"/>
      <w:lvlText w:val="•"/>
      <w:lvlJc w:val="left"/>
      <w:pPr>
        <w:ind w:left="5583" w:hanging="132"/>
      </w:pPr>
      <w:rPr>
        <w:lang w:val="pt-PT" w:eastAsia="en-US" w:bidi="ar-SA"/>
      </w:rPr>
    </w:lvl>
  </w:abstractNum>
  <w:num w:numId="1" w16cid:durableId="46774220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8474795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05"/>
    <w:rsid w:val="00655A6C"/>
    <w:rsid w:val="00940E46"/>
    <w:rsid w:val="00A25D79"/>
    <w:rsid w:val="00BC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EBE0"/>
  <w15:chartTrackingRefBased/>
  <w15:docId w15:val="{B1EB03EB-5819-49EF-A51A-359845C2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4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C7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7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74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7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74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74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74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74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74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7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7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74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74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740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74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74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74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74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74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7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7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7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7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74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BC74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740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7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740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7405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C740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C7405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Alves</dc:creator>
  <cp:keywords/>
  <dc:description/>
  <cp:lastModifiedBy>Cintia Alves</cp:lastModifiedBy>
  <cp:revision>2</cp:revision>
  <dcterms:created xsi:type="dcterms:W3CDTF">2026-05-21T13:54:00Z</dcterms:created>
  <dcterms:modified xsi:type="dcterms:W3CDTF">2026-05-21T13:54:00Z</dcterms:modified>
</cp:coreProperties>
</file>